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17D9" w14:textId="77777777" w:rsidR="00894126" w:rsidRDefault="00894126" w:rsidP="009F5FD3">
      <w:pPr>
        <w:rPr>
          <w:rFonts w:ascii="Arial" w:hAnsi="Arial" w:cs="Arial"/>
          <w:sz w:val="40"/>
          <w:szCs w:val="40"/>
        </w:rPr>
      </w:pPr>
    </w:p>
    <w:p w14:paraId="229E39AE" w14:textId="005F2A6D" w:rsidR="000247AA" w:rsidRDefault="000247AA" w:rsidP="00894126">
      <w:pPr>
        <w:rPr>
          <w:rFonts w:ascii="Arial" w:hAnsi="Arial" w:cs="Arial"/>
          <w:sz w:val="28"/>
          <w:szCs w:val="28"/>
        </w:rPr>
      </w:pPr>
    </w:p>
    <w:p w14:paraId="5565DA3D" w14:textId="09323DF6" w:rsidR="0068270E" w:rsidRPr="0068270E" w:rsidRDefault="0068270E" w:rsidP="0068270E">
      <w:pPr>
        <w:rPr>
          <w:rFonts w:ascii="Arial" w:hAnsi="Arial" w:cs="Arial"/>
          <w:sz w:val="28"/>
          <w:szCs w:val="28"/>
        </w:rPr>
      </w:pPr>
      <w:r w:rsidRPr="0068270E">
        <w:rPr>
          <w:rFonts w:ascii="Arial" w:hAnsi="Arial" w:cs="Arial"/>
          <w:sz w:val="28"/>
          <w:szCs w:val="28"/>
        </w:rPr>
        <w:t xml:space="preserve">The City of </w:t>
      </w:r>
      <w:r>
        <w:rPr>
          <w:rFonts w:ascii="Arial" w:hAnsi="Arial" w:cs="Arial"/>
          <w:sz w:val="28"/>
          <w:szCs w:val="28"/>
        </w:rPr>
        <w:t>Bowling Green</w:t>
      </w:r>
      <w:r w:rsidRPr="0068270E">
        <w:rPr>
          <w:rFonts w:ascii="Arial" w:hAnsi="Arial" w:cs="Arial"/>
          <w:sz w:val="28"/>
          <w:szCs w:val="28"/>
        </w:rPr>
        <w:t xml:space="preserve">, Florida is accepting Letters of Interest and Statements of Qualification (SOQs) from attorneys licensed in the State of Florida. The duties would involve serving as Code Enforcement Special Magistrate pursuant to Chapter 162, Part 1, Florida Statutes. Minimum qualification is no less than five (5) years as a licensed attorney, and current license in the State of Florida. Preference will be given to attorneys who have substantial trial, or code enforcement experience. Certification as a CCLG or trial attorney may be considered. The engagement will be on an "as-needed" basis. More than one special magistrate </w:t>
      </w:r>
      <w:proofErr w:type="gramStart"/>
      <w:r w:rsidRPr="0068270E">
        <w:rPr>
          <w:rFonts w:ascii="Arial" w:hAnsi="Arial" w:cs="Arial"/>
          <w:sz w:val="28"/>
          <w:szCs w:val="28"/>
        </w:rPr>
        <w:t>may</w:t>
      </w:r>
      <w:proofErr w:type="gramEnd"/>
      <w:r w:rsidRPr="0068270E">
        <w:rPr>
          <w:rFonts w:ascii="Arial" w:hAnsi="Arial" w:cs="Arial"/>
          <w:sz w:val="28"/>
          <w:szCs w:val="28"/>
        </w:rPr>
        <w:t xml:space="preserve"> be chosen to ensure availability when needed. The responding attorney must not be working as an "officer" for any government such that a dual office holding condition would be created. Responding attorneys must include the hourly rate proposed. If the attorney is willing to use law firm staff to act as Special Magistrate secretarial staff for drafting orders, liens, etc., the hourly rate and description of such secretarial assistance must be stated. The Special Magistrate contract will require compliance with§ 119.0701 FS. Draft contract form and scoring sheets providing the factors to be considered by the commission in choosing special magistrate(s) are available through the City </w:t>
      </w:r>
      <w:r>
        <w:rPr>
          <w:rFonts w:ascii="Arial" w:hAnsi="Arial" w:cs="Arial"/>
          <w:sz w:val="28"/>
          <w:szCs w:val="28"/>
        </w:rPr>
        <w:t>Manager</w:t>
      </w:r>
      <w:r w:rsidRPr="0068270E">
        <w:rPr>
          <w:rFonts w:ascii="Arial" w:hAnsi="Arial" w:cs="Arial"/>
          <w:sz w:val="28"/>
          <w:szCs w:val="28"/>
        </w:rPr>
        <w:t xml:space="preserve"> and should be considered in drafting the SOQs.</w:t>
      </w:r>
    </w:p>
    <w:p w14:paraId="3F72467A" w14:textId="77777777" w:rsidR="0068270E" w:rsidRPr="0068270E" w:rsidRDefault="0068270E" w:rsidP="0068270E">
      <w:pPr>
        <w:rPr>
          <w:rFonts w:ascii="Arial" w:hAnsi="Arial" w:cs="Arial"/>
          <w:sz w:val="28"/>
          <w:szCs w:val="28"/>
        </w:rPr>
      </w:pPr>
    </w:p>
    <w:p w14:paraId="3FE255BF" w14:textId="5194A705" w:rsidR="000247AA" w:rsidRDefault="0068270E" w:rsidP="0068270E">
      <w:pPr>
        <w:rPr>
          <w:rFonts w:ascii="Arial" w:hAnsi="Arial" w:cs="Arial"/>
          <w:sz w:val="28"/>
          <w:szCs w:val="28"/>
        </w:rPr>
      </w:pPr>
      <w:r w:rsidRPr="0068270E">
        <w:rPr>
          <w:rFonts w:ascii="Arial" w:hAnsi="Arial" w:cs="Arial"/>
          <w:sz w:val="28"/>
          <w:szCs w:val="28"/>
        </w:rPr>
        <w:t>One copy of the Letter of Interest, and eight (</w:t>
      </w:r>
      <w:r>
        <w:rPr>
          <w:rFonts w:ascii="Arial" w:hAnsi="Arial" w:cs="Arial"/>
          <w:sz w:val="28"/>
          <w:szCs w:val="28"/>
        </w:rPr>
        <w:t>6</w:t>
      </w:r>
      <w:r w:rsidRPr="0068270E">
        <w:rPr>
          <w:rFonts w:ascii="Arial" w:hAnsi="Arial" w:cs="Arial"/>
          <w:sz w:val="28"/>
          <w:szCs w:val="28"/>
        </w:rPr>
        <w:t xml:space="preserve">) copies of the SOQs from interested attorneys or firms must clearly marked as "SPECIAL MAGISTRATE SOQ" and be delivered on or before </w:t>
      </w:r>
      <w:r>
        <w:rPr>
          <w:rFonts w:ascii="Arial" w:hAnsi="Arial" w:cs="Arial"/>
          <w:sz w:val="28"/>
          <w:szCs w:val="28"/>
        </w:rPr>
        <w:t>3</w:t>
      </w:r>
      <w:r w:rsidRPr="0068270E">
        <w:rPr>
          <w:rFonts w:ascii="Arial" w:hAnsi="Arial" w:cs="Arial"/>
          <w:sz w:val="28"/>
          <w:szCs w:val="28"/>
        </w:rPr>
        <w:t xml:space="preserve">:00 p.m., </w:t>
      </w:r>
      <w:r>
        <w:rPr>
          <w:rFonts w:ascii="Arial" w:hAnsi="Arial" w:cs="Arial"/>
          <w:sz w:val="28"/>
          <w:szCs w:val="28"/>
        </w:rPr>
        <w:t>October 31</w:t>
      </w:r>
      <w:r w:rsidRPr="0068270E">
        <w:rPr>
          <w:rFonts w:ascii="Arial" w:hAnsi="Arial" w:cs="Arial"/>
          <w:sz w:val="28"/>
          <w:szCs w:val="28"/>
        </w:rPr>
        <w:t>,</w:t>
      </w:r>
      <w:r>
        <w:rPr>
          <w:rFonts w:ascii="Arial" w:hAnsi="Arial" w:cs="Arial"/>
          <w:sz w:val="28"/>
          <w:szCs w:val="28"/>
        </w:rPr>
        <w:t xml:space="preserve"> 2023,</w:t>
      </w:r>
      <w:r w:rsidRPr="0068270E">
        <w:rPr>
          <w:rFonts w:ascii="Arial" w:hAnsi="Arial" w:cs="Arial"/>
          <w:sz w:val="28"/>
          <w:szCs w:val="28"/>
        </w:rPr>
        <w:t xml:space="preserve"> addressed to </w:t>
      </w:r>
      <w:r>
        <w:rPr>
          <w:rFonts w:ascii="Arial" w:hAnsi="Arial" w:cs="Arial"/>
          <w:sz w:val="28"/>
          <w:szCs w:val="28"/>
        </w:rPr>
        <w:t>Pamela Durrance</w:t>
      </w:r>
      <w:r w:rsidRPr="0068270E">
        <w:rPr>
          <w:rFonts w:ascii="Arial" w:hAnsi="Arial" w:cs="Arial"/>
          <w:sz w:val="28"/>
          <w:szCs w:val="28"/>
        </w:rPr>
        <w:t xml:space="preserve">, City </w:t>
      </w:r>
      <w:r>
        <w:rPr>
          <w:rFonts w:ascii="Arial" w:hAnsi="Arial" w:cs="Arial"/>
          <w:sz w:val="28"/>
          <w:szCs w:val="28"/>
        </w:rPr>
        <w:t>Manager</w:t>
      </w:r>
      <w:r w:rsidRPr="0068270E">
        <w:rPr>
          <w:rFonts w:ascii="Arial" w:hAnsi="Arial" w:cs="Arial"/>
          <w:sz w:val="28"/>
          <w:szCs w:val="28"/>
        </w:rPr>
        <w:t>, 1</w:t>
      </w:r>
      <w:r>
        <w:rPr>
          <w:rFonts w:ascii="Arial" w:hAnsi="Arial" w:cs="Arial"/>
          <w:sz w:val="28"/>
          <w:szCs w:val="28"/>
        </w:rPr>
        <w:t>04</w:t>
      </w:r>
      <w:r w:rsidRPr="0068270E">
        <w:rPr>
          <w:rFonts w:ascii="Arial" w:hAnsi="Arial" w:cs="Arial"/>
          <w:sz w:val="28"/>
          <w:szCs w:val="28"/>
        </w:rPr>
        <w:t xml:space="preserve"> E. Main Street, </w:t>
      </w:r>
      <w:r>
        <w:rPr>
          <w:rFonts w:ascii="Arial" w:hAnsi="Arial" w:cs="Arial"/>
          <w:sz w:val="28"/>
          <w:szCs w:val="28"/>
        </w:rPr>
        <w:t>Bowling Green</w:t>
      </w:r>
      <w:r w:rsidRPr="0068270E">
        <w:rPr>
          <w:rFonts w:ascii="Arial" w:hAnsi="Arial" w:cs="Arial"/>
          <w:sz w:val="28"/>
          <w:szCs w:val="28"/>
        </w:rPr>
        <w:t>, Florida 338</w:t>
      </w:r>
      <w:r>
        <w:rPr>
          <w:rFonts w:ascii="Arial" w:hAnsi="Arial" w:cs="Arial"/>
          <w:sz w:val="28"/>
          <w:szCs w:val="28"/>
        </w:rPr>
        <w:t>34</w:t>
      </w:r>
      <w:r w:rsidRPr="0068270E">
        <w:rPr>
          <w:rFonts w:ascii="Arial" w:hAnsi="Arial" w:cs="Arial"/>
          <w:sz w:val="28"/>
          <w:szCs w:val="28"/>
        </w:rPr>
        <w:t>. Contact the City Attorney, Gerald T. Buhr, at 863-508-7055 if</w:t>
      </w:r>
      <w:r>
        <w:rPr>
          <w:rFonts w:ascii="Arial" w:hAnsi="Arial" w:cs="Arial"/>
          <w:sz w:val="28"/>
          <w:szCs w:val="28"/>
        </w:rPr>
        <w:t xml:space="preserve"> </w:t>
      </w:r>
      <w:r w:rsidRPr="0068270E">
        <w:rPr>
          <w:rFonts w:ascii="Arial" w:hAnsi="Arial" w:cs="Arial"/>
          <w:sz w:val="28"/>
          <w:szCs w:val="28"/>
        </w:rPr>
        <w:t>you have other questions. The City reserves the right to reject all proposals.</w:t>
      </w:r>
    </w:p>
    <w:p w14:paraId="250B3E22" w14:textId="77777777" w:rsidR="009F5FD3" w:rsidRDefault="009F5FD3" w:rsidP="009F5FD3">
      <w:pPr>
        <w:rPr>
          <w:rFonts w:ascii="Arial" w:hAnsi="Arial" w:cs="Arial"/>
          <w:sz w:val="28"/>
          <w:szCs w:val="28"/>
        </w:rPr>
      </w:pPr>
    </w:p>
    <w:p w14:paraId="39566414" w14:textId="77777777" w:rsidR="009F5FD3" w:rsidRDefault="009F5FD3" w:rsidP="009F5FD3">
      <w:pPr>
        <w:rPr>
          <w:rFonts w:ascii="Arial" w:hAnsi="Arial" w:cs="Arial"/>
          <w:sz w:val="28"/>
          <w:szCs w:val="28"/>
        </w:rPr>
      </w:pPr>
    </w:p>
    <w:p w14:paraId="2EBA8422" w14:textId="77777777" w:rsidR="009F5FD3" w:rsidRDefault="009F5FD3" w:rsidP="009F5FD3">
      <w:pPr>
        <w:rPr>
          <w:rFonts w:ascii="Arial" w:hAnsi="Arial" w:cs="Arial"/>
          <w:sz w:val="28"/>
          <w:szCs w:val="28"/>
        </w:rPr>
      </w:pPr>
    </w:p>
    <w:p w14:paraId="79E39D8C" w14:textId="77777777" w:rsidR="009F5FD3" w:rsidRDefault="009F5FD3" w:rsidP="009F5FD3">
      <w:pPr>
        <w:rPr>
          <w:rFonts w:ascii="Arial" w:hAnsi="Arial" w:cs="Arial"/>
          <w:sz w:val="28"/>
          <w:szCs w:val="28"/>
        </w:rPr>
      </w:pPr>
    </w:p>
    <w:p w14:paraId="608A5789" w14:textId="77777777" w:rsidR="006570B7" w:rsidRPr="006570B7" w:rsidRDefault="006570B7" w:rsidP="006570B7">
      <w:pPr>
        <w:jc w:val="center"/>
        <w:rPr>
          <w:rFonts w:ascii="Arial" w:hAnsi="Arial" w:cs="Arial"/>
          <w:sz w:val="28"/>
          <w:szCs w:val="28"/>
        </w:rPr>
      </w:pPr>
      <w:r w:rsidRPr="006570B7">
        <w:rPr>
          <w:rFonts w:ascii="Arial" w:hAnsi="Arial" w:cs="Arial"/>
          <w:sz w:val="28"/>
          <w:szCs w:val="28"/>
        </w:rPr>
        <w:t>RFQ #21-13</w:t>
      </w:r>
    </w:p>
    <w:p w14:paraId="364D0C32" w14:textId="77777777" w:rsidR="006570B7" w:rsidRPr="006570B7" w:rsidRDefault="006570B7" w:rsidP="006570B7">
      <w:pPr>
        <w:jc w:val="center"/>
        <w:rPr>
          <w:rFonts w:ascii="Arial" w:hAnsi="Arial" w:cs="Arial"/>
          <w:sz w:val="28"/>
          <w:szCs w:val="28"/>
        </w:rPr>
      </w:pPr>
      <w:r w:rsidRPr="006570B7">
        <w:rPr>
          <w:rFonts w:ascii="Arial" w:hAnsi="Arial" w:cs="Arial"/>
          <w:sz w:val="28"/>
          <w:szCs w:val="28"/>
        </w:rPr>
        <w:t>REQUEST FOR QUALIFICATIONS FOR</w:t>
      </w:r>
    </w:p>
    <w:p w14:paraId="44D9A372" w14:textId="77777777" w:rsidR="006570B7" w:rsidRPr="006570B7" w:rsidRDefault="006570B7" w:rsidP="006570B7">
      <w:pPr>
        <w:jc w:val="center"/>
        <w:rPr>
          <w:rFonts w:ascii="Arial" w:hAnsi="Arial" w:cs="Arial"/>
          <w:sz w:val="28"/>
          <w:szCs w:val="28"/>
        </w:rPr>
      </w:pPr>
      <w:r w:rsidRPr="006570B7">
        <w:rPr>
          <w:rFonts w:ascii="Arial" w:hAnsi="Arial" w:cs="Arial"/>
          <w:sz w:val="28"/>
          <w:szCs w:val="28"/>
        </w:rPr>
        <w:t>LEGAL SERVICES AS CODE ENFORCEMENT SPECIAL MAGISTRATE</w:t>
      </w:r>
    </w:p>
    <w:p w14:paraId="637F492D" w14:textId="77960B41" w:rsidR="009F5FD3" w:rsidRDefault="006570B7" w:rsidP="006570B7">
      <w:pPr>
        <w:jc w:val="center"/>
        <w:rPr>
          <w:rFonts w:ascii="Arial" w:hAnsi="Arial" w:cs="Arial"/>
          <w:sz w:val="28"/>
          <w:szCs w:val="28"/>
        </w:rPr>
      </w:pPr>
      <w:r w:rsidRPr="006570B7">
        <w:rPr>
          <w:rFonts w:ascii="Arial" w:hAnsi="Arial" w:cs="Arial"/>
          <w:sz w:val="28"/>
          <w:szCs w:val="28"/>
        </w:rPr>
        <w:t xml:space="preserve">CITY OF </w:t>
      </w:r>
      <w:r>
        <w:rPr>
          <w:rFonts w:ascii="Arial" w:hAnsi="Arial" w:cs="Arial"/>
          <w:sz w:val="28"/>
          <w:szCs w:val="28"/>
        </w:rPr>
        <w:t>BOWLING GREEN</w:t>
      </w:r>
      <w:r w:rsidRPr="006570B7">
        <w:rPr>
          <w:rFonts w:ascii="Arial" w:hAnsi="Arial" w:cs="Arial"/>
          <w:sz w:val="28"/>
          <w:szCs w:val="28"/>
        </w:rPr>
        <w:t>, FLORIDA</w:t>
      </w:r>
    </w:p>
    <w:p w14:paraId="6A60978B" w14:textId="77777777" w:rsidR="009F5FD3" w:rsidRDefault="009F5FD3" w:rsidP="006570B7">
      <w:pPr>
        <w:jc w:val="center"/>
        <w:rPr>
          <w:rFonts w:ascii="Arial" w:hAnsi="Arial" w:cs="Arial"/>
          <w:sz w:val="28"/>
          <w:szCs w:val="28"/>
        </w:rPr>
      </w:pPr>
    </w:p>
    <w:p w14:paraId="33DDB14A" w14:textId="2527291A" w:rsidR="009F5FD3" w:rsidRPr="009F5FD3" w:rsidRDefault="009F5FD3" w:rsidP="009F5FD3">
      <w:pPr>
        <w:rPr>
          <w:rFonts w:ascii="Arial" w:hAnsi="Arial" w:cs="Arial"/>
          <w:sz w:val="28"/>
          <w:szCs w:val="28"/>
        </w:rPr>
      </w:pPr>
      <w:r w:rsidRPr="009F5FD3">
        <w:rPr>
          <w:rFonts w:ascii="Arial" w:hAnsi="Arial" w:cs="Arial"/>
          <w:sz w:val="28"/>
          <w:szCs w:val="28"/>
        </w:rPr>
        <w:t xml:space="preserve">The City </w:t>
      </w:r>
      <w:r>
        <w:rPr>
          <w:rFonts w:ascii="Arial" w:hAnsi="Arial" w:cs="Arial"/>
          <w:sz w:val="28"/>
          <w:szCs w:val="28"/>
        </w:rPr>
        <w:t>of Bowling Green</w:t>
      </w:r>
      <w:r w:rsidRPr="009F5FD3">
        <w:rPr>
          <w:rFonts w:ascii="Arial" w:hAnsi="Arial" w:cs="Arial"/>
          <w:sz w:val="28"/>
          <w:szCs w:val="28"/>
        </w:rPr>
        <w:t>, Florida is accepting Letters of Interest and Statements of</w:t>
      </w:r>
      <w:r>
        <w:rPr>
          <w:rFonts w:ascii="Arial" w:hAnsi="Arial" w:cs="Arial"/>
          <w:sz w:val="28"/>
          <w:szCs w:val="28"/>
        </w:rPr>
        <w:t xml:space="preserve"> </w:t>
      </w:r>
      <w:r w:rsidRPr="009F5FD3">
        <w:rPr>
          <w:rFonts w:ascii="Arial" w:hAnsi="Arial" w:cs="Arial"/>
          <w:sz w:val="28"/>
          <w:szCs w:val="28"/>
        </w:rPr>
        <w:t>Qualification</w:t>
      </w:r>
    </w:p>
    <w:p w14:paraId="11E0CAB4" w14:textId="21AC1B1B" w:rsidR="009F5FD3" w:rsidRPr="009F5FD3" w:rsidRDefault="009F5FD3" w:rsidP="009F5FD3">
      <w:pPr>
        <w:rPr>
          <w:rFonts w:ascii="Arial" w:hAnsi="Arial" w:cs="Arial"/>
          <w:sz w:val="28"/>
          <w:szCs w:val="28"/>
        </w:rPr>
      </w:pPr>
      <w:r w:rsidRPr="009F5FD3">
        <w:rPr>
          <w:rFonts w:ascii="Arial" w:hAnsi="Arial" w:cs="Arial"/>
          <w:sz w:val="28"/>
          <w:szCs w:val="28"/>
        </w:rPr>
        <w:t>(SOQs) from attorneys licensed in the State of Florida. The duties would involve serving as Code</w:t>
      </w:r>
      <w:r>
        <w:rPr>
          <w:rFonts w:ascii="Arial" w:hAnsi="Arial" w:cs="Arial"/>
          <w:sz w:val="28"/>
          <w:szCs w:val="28"/>
        </w:rPr>
        <w:t xml:space="preserve"> </w:t>
      </w:r>
      <w:r w:rsidRPr="009F5FD3">
        <w:rPr>
          <w:rFonts w:ascii="Arial" w:hAnsi="Arial" w:cs="Arial"/>
          <w:sz w:val="28"/>
          <w:szCs w:val="28"/>
        </w:rPr>
        <w:t>Enforcement Special Magistrate pursuant to Chapter 162, Part 1, Florida Statutes. Minimum</w:t>
      </w:r>
      <w:r>
        <w:rPr>
          <w:rFonts w:ascii="Arial" w:hAnsi="Arial" w:cs="Arial"/>
          <w:sz w:val="28"/>
          <w:szCs w:val="28"/>
        </w:rPr>
        <w:t xml:space="preserve"> </w:t>
      </w:r>
      <w:r w:rsidRPr="009F5FD3">
        <w:rPr>
          <w:rFonts w:ascii="Arial" w:hAnsi="Arial" w:cs="Arial"/>
          <w:sz w:val="28"/>
          <w:szCs w:val="28"/>
        </w:rPr>
        <w:t>qualification is no less than five (5) years as a licensed attorney, and current license in the State of</w:t>
      </w:r>
      <w:r>
        <w:rPr>
          <w:rFonts w:ascii="Arial" w:hAnsi="Arial" w:cs="Arial"/>
          <w:sz w:val="28"/>
          <w:szCs w:val="28"/>
        </w:rPr>
        <w:t xml:space="preserve"> </w:t>
      </w:r>
      <w:r w:rsidRPr="009F5FD3">
        <w:rPr>
          <w:rFonts w:ascii="Arial" w:hAnsi="Arial" w:cs="Arial"/>
          <w:sz w:val="28"/>
          <w:szCs w:val="28"/>
        </w:rPr>
        <w:t>Florida. Preference will be given to attorneys who have substantial trial, or code enforcement</w:t>
      </w:r>
      <w:r>
        <w:rPr>
          <w:rFonts w:ascii="Arial" w:hAnsi="Arial" w:cs="Arial"/>
          <w:sz w:val="28"/>
          <w:szCs w:val="28"/>
        </w:rPr>
        <w:t xml:space="preserve"> </w:t>
      </w:r>
      <w:r w:rsidRPr="009F5FD3">
        <w:rPr>
          <w:rFonts w:ascii="Arial" w:hAnsi="Arial" w:cs="Arial"/>
          <w:sz w:val="28"/>
          <w:szCs w:val="28"/>
        </w:rPr>
        <w:t>experience. Certification as a CCLG or trial attorney may be considered. The engagement will be on an</w:t>
      </w:r>
      <w:r>
        <w:rPr>
          <w:rFonts w:ascii="Arial" w:hAnsi="Arial" w:cs="Arial"/>
          <w:sz w:val="28"/>
          <w:szCs w:val="28"/>
        </w:rPr>
        <w:t xml:space="preserve"> </w:t>
      </w:r>
      <w:r w:rsidRPr="009F5FD3">
        <w:rPr>
          <w:rFonts w:ascii="Arial" w:hAnsi="Arial" w:cs="Arial"/>
          <w:sz w:val="28"/>
          <w:szCs w:val="28"/>
        </w:rPr>
        <w:t>"as-needed" basis. More than one special magistrate may be</w:t>
      </w:r>
      <w:r>
        <w:rPr>
          <w:rFonts w:ascii="Arial" w:hAnsi="Arial" w:cs="Arial"/>
          <w:sz w:val="28"/>
          <w:szCs w:val="28"/>
        </w:rPr>
        <w:t xml:space="preserve"> </w:t>
      </w:r>
      <w:r w:rsidRPr="009F5FD3">
        <w:rPr>
          <w:rFonts w:ascii="Arial" w:hAnsi="Arial" w:cs="Arial"/>
          <w:sz w:val="28"/>
          <w:szCs w:val="28"/>
        </w:rPr>
        <w:t>chosen to ensure availability when needed.</w:t>
      </w:r>
      <w:r>
        <w:rPr>
          <w:rFonts w:ascii="Arial" w:hAnsi="Arial" w:cs="Arial"/>
          <w:sz w:val="28"/>
          <w:szCs w:val="28"/>
        </w:rPr>
        <w:t xml:space="preserve"> </w:t>
      </w:r>
      <w:r w:rsidRPr="009F5FD3">
        <w:rPr>
          <w:rFonts w:ascii="Arial" w:hAnsi="Arial" w:cs="Arial"/>
          <w:sz w:val="28"/>
          <w:szCs w:val="28"/>
        </w:rPr>
        <w:t>The responding attorney must not be working as an "officer" for any government such that a dual</w:t>
      </w:r>
      <w:r>
        <w:rPr>
          <w:rFonts w:ascii="Arial" w:hAnsi="Arial" w:cs="Arial"/>
          <w:sz w:val="28"/>
          <w:szCs w:val="28"/>
        </w:rPr>
        <w:t xml:space="preserve"> o</w:t>
      </w:r>
      <w:r w:rsidRPr="009F5FD3">
        <w:rPr>
          <w:rFonts w:ascii="Arial" w:hAnsi="Arial" w:cs="Arial"/>
          <w:sz w:val="28"/>
          <w:szCs w:val="28"/>
        </w:rPr>
        <w:t>ffice</w:t>
      </w:r>
      <w:r>
        <w:rPr>
          <w:rFonts w:ascii="Arial" w:hAnsi="Arial" w:cs="Arial"/>
          <w:sz w:val="28"/>
          <w:szCs w:val="28"/>
        </w:rPr>
        <w:t xml:space="preserve"> </w:t>
      </w:r>
      <w:r w:rsidRPr="009F5FD3">
        <w:rPr>
          <w:rFonts w:ascii="Arial" w:hAnsi="Arial" w:cs="Arial"/>
          <w:sz w:val="28"/>
          <w:szCs w:val="28"/>
        </w:rPr>
        <w:t>holding condition would be created. Responding attorneys must include the hourly rate proposed.</w:t>
      </w:r>
      <w:r>
        <w:rPr>
          <w:rFonts w:ascii="Arial" w:hAnsi="Arial" w:cs="Arial"/>
          <w:sz w:val="28"/>
          <w:szCs w:val="28"/>
        </w:rPr>
        <w:t xml:space="preserve"> </w:t>
      </w:r>
      <w:r w:rsidRPr="009F5FD3">
        <w:rPr>
          <w:rFonts w:ascii="Arial" w:hAnsi="Arial" w:cs="Arial"/>
          <w:sz w:val="28"/>
          <w:szCs w:val="28"/>
        </w:rPr>
        <w:t>If the attorney is willing to use law fi</w:t>
      </w:r>
      <w:r>
        <w:rPr>
          <w:rFonts w:ascii="Arial" w:hAnsi="Arial" w:cs="Arial"/>
          <w:sz w:val="28"/>
          <w:szCs w:val="28"/>
        </w:rPr>
        <w:t xml:space="preserve">rm </w:t>
      </w:r>
      <w:r w:rsidRPr="009F5FD3">
        <w:rPr>
          <w:rFonts w:ascii="Arial" w:hAnsi="Arial" w:cs="Arial"/>
          <w:sz w:val="28"/>
          <w:szCs w:val="28"/>
        </w:rPr>
        <w:t>staff to act as Special Magistrate secretarial staff for drafting</w:t>
      </w:r>
      <w:r>
        <w:rPr>
          <w:rFonts w:ascii="Arial" w:hAnsi="Arial" w:cs="Arial"/>
          <w:sz w:val="28"/>
          <w:szCs w:val="28"/>
        </w:rPr>
        <w:t xml:space="preserve"> </w:t>
      </w:r>
      <w:r w:rsidRPr="009F5FD3">
        <w:rPr>
          <w:rFonts w:ascii="Arial" w:hAnsi="Arial" w:cs="Arial"/>
          <w:sz w:val="28"/>
          <w:szCs w:val="28"/>
        </w:rPr>
        <w:t>orders, liens, etc., the hourly rate and description of such secretarial assistance must be stated. The</w:t>
      </w:r>
      <w:r>
        <w:rPr>
          <w:rFonts w:ascii="Arial" w:hAnsi="Arial" w:cs="Arial"/>
          <w:sz w:val="28"/>
          <w:szCs w:val="28"/>
        </w:rPr>
        <w:t xml:space="preserve"> </w:t>
      </w:r>
      <w:r w:rsidRPr="009F5FD3">
        <w:rPr>
          <w:rFonts w:ascii="Arial" w:hAnsi="Arial" w:cs="Arial"/>
          <w:sz w:val="28"/>
          <w:szCs w:val="28"/>
        </w:rPr>
        <w:t>Special Magistrate contract will require compliance with§ 119.0701 FS. Draft contract form and scoring</w:t>
      </w:r>
      <w:r>
        <w:rPr>
          <w:rFonts w:ascii="Arial" w:hAnsi="Arial" w:cs="Arial"/>
          <w:sz w:val="28"/>
          <w:szCs w:val="28"/>
        </w:rPr>
        <w:t xml:space="preserve"> </w:t>
      </w:r>
      <w:r w:rsidRPr="009F5FD3">
        <w:rPr>
          <w:rFonts w:ascii="Arial" w:hAnsi="Arial" w:cs="Arial"/>
          <w:sz w:val="28"/>
          <w:szCs w:val="28"/>
        </w:rPr>
        <w:t>sheets providing the factors to be considered by the commission in choosing special magistrate(s) are</w:t>
      </w:r>
      <w:r>
        <w:rPr>
          <w:rFonts w:ascii="Arial" w:hAnsi="Arial" w:cs="Arial"/>
          <w:sz w:val="28"/>
          <w:szCs w:val="28"/>
        </w:rPr>
        <w:t xml:space="preserve"> </w:t>
      </w:r>
      <w:r w:rsidRPr="009F5FD3">
        <w:rPr>
          <w:rFonts w:ascii="Arial" w:hAnsi="Arial" w:cs="Arial"/>
          <w:sz w:val="28"/>
          <w:szCs w:val="28"/>
        </w:rPr>
        <w:t xml:space="preserve">available through the City </w:t>
      </w:r>
      <w:r>
        <w:rPr>
          <w:rFonts w:ascii="Arial" w:hAnsi="Arial" w:cs="Arial"/>
          <w:sz w:val="28"/>
          <w:szCs w:val="28"/>
        </w:rPr>
        <w:t>Manager</w:t>
      </w:r>
      <w:r w:rsidRPr="009F5FD3">
        <w:rPr>
          <w:rFonts w:ascii="Arial" w:hAnsi="Arial" w:cs="Arial"/>
          <w:sz w:val="28"/>
          <w:szCs w:val="28"/>
        </w:rPr>
        <w:t xml:space="preserve"> and should be considered in drafting the SOQs.</w:t>
      </w:r>
    </w:p>
    <w:p w14:paraId="7FA44C00" w14:textId="77777777" w:rsidR="009F5FD3" w:rsidRDefault="009F5FD3" w:rsidP="009F5FD3">
      <w:pPr>
        <w:rPr>
          <w:rFonts w:ascii="Arial" w:hAnsi="Arial" w:cs="Arial"/>
          <w:sz w:val="28"/>
          <w:szCs w:val="28"/>
        </w:rPr>
      </w:pPr>
    </w:p>
    <w:p w14:paraId="6A291EBC" w14:textId="5EF7B1EC" w:rsidR="009F5FD3" w:rsidRDefault="009F5FD3" w:rsidP="009F5FD3">
      <w:pPr>
        <w:rPr>
          <w:rFonts w:ascii="Arial" w:hAnsi="Arial" w:cs="Arial"/>
          <w:sz w:val="28"/>
          <w:szCs w:val="28"/>
        </w:rPr>
      </w:pPr>
      <w:r w:rsidRPr="009F5FD3">
        <w:rPr>
          <w:rFonts w:ascii="Arial" w:hAnsi="Arial" w:cs="Arial"/>
          <w:sz w:val="28"/>
          <w:szCs w:val="28"/>
        </w:rPr>
        <w:t>One copy of the Letter of Interest, and eight (</w:t>
      </w:r>
      <w:r>
        <w:rPr>
          <w:rFonts w:ascii="Arial" w:hAnsi="Arial" w:cs="Arial"/>
          <w:sz w:val="28"/>
          <w:szCs w:val="28"/>
        </w:rPr>
        <w:t>6</w:t>
      </w:r>
      <w:r w:rsidRPr="009F5FD3">
        <w:rPr>
          <w:rFonts w:ascii="Arial" w:hAnsi="Arial" w:cs="Arial"/>
          <w:sz w:val="28"/>
          <w:szCs w:val="28"/>
        </w:rPr>
        <w:t>) copies of</w:t>
      </w:r>
      <w:r>
        <w:rPr>
          <w:rFonts w:ascii="Arial" w:hAnsi="Arial" w:cs="Arial"/>
          <w:sz w:val="28"/>
          <w:szCs w:val="28"/>
        </w:rPr>
        <w:t xml:space="preserve"> </w:t>
      </w:r>
      <w:r w:rsidRPr="009F5FD3">
        <w:rPr>
          <w:rFonts w:ascii="Arial" w:hAnsi="Arial" w:cs="Arial"/>
          <w:sz w:val="28"/>
          <w:szCs w:val="28"/>
        </w:rPr>
        <w:t>the SOQs from interested attorneys or firms</w:t>
      </w:r>
      <w:r>
        <w:rPr>
          <w:rFonts w:ascii="Arial" w:hAnsi="Arial" w:cs="Arial"/>
          <w:sz w:val="28"/>
          <w:szCs w:val="28"/>
        </w:rPr>
        <w:t xml:space="preserve"> </w:t>
      </w:r>
      <w:r w:rsidRPr="009F5FD3">
        <w:rPr>
          <w:rFonts w:ascii="Arial" w:hAnsi="Arial" w:cs="Arial"/>
          <w:sz w:val="28"/>
          <w:szCs w:val="28"/>
        </w:rPr>
        <w:t xml:space="preserve">must clearly marked as "SPECIAL MAGISTRATE SOQ" and be delivered on or before </w:t>
      </w:r>
      <w:r>
        <w:rPr>
          <w:rFonts w:ascii="Arial" w:hAnsi="Arial" w:cs="Arial"/>
          <w:sz w:val="28"/>
          <w:szCs w:val="28"/>
        </w:rPr>
        <w:t>3</w:t>
      </w:r>
      <w:r w:rsidRPr="009F5FD3">
        <w:rPr>
          <w:rFonts w:ascii="Arial" w:hAnsi="Arial" w:cs="Arial"/>
          <w:sz w:val="28"/>
          <w:szCs w:val="28"/>
        </w:rPr>
        <w:t>:00 p.m.,</w:t>
      </w:r>
      <w:r>
        <w:rPr>
          <w:rFonts w:ascii="Arial" w:hAnsi="Arial" w:cs="Arial"/>
          <w:sz w:val="28"/>
          <w:szCs w:val="28"/>
        </w:rPr>
        <w:t xml:space="preserve"> </w:t>
      </w:r>
      <w:r w:rsidRPr="009F5FD3">
        <w:rPr>
          <w:rFonts w:ascii="Arial" w:hAnsi="Arial" w:cs="Arial"/>
          <w:sz w:val="28"/>
          <w:szCs w:val="28"/>
        </w:rPr>
        <w:t>October 31, 2023, addressed to Pamela Durrance, City Manager, 104 E. Main Street, Bowling Green, Florida 33834. Contact the City Attorney, Gerald T. Buhr, at 863-508-7055 if you have other questions. The City reserves the right to reject all proposals.</w:t>
      </w:r>
    </w:p>
    <w:p w14:paraId="79B41DC6" w14:textId="77777777" w:rsidR="009F5FD3" w:rsidRDefault="009F5FD3" w:rsidP="009F5FD3">
      <w:pPr>
        <w:rPr>
          <w:rFonts w:ascii="Arial" w:hAnsi="Arial" w:cs="Arial"/>
          <w:sz w:val="28"/>
          <w:szCs w:val="28"/>
        </w:rPr>
      </w:pPr>
    </w:p>
    <w:p w14:paraId="7A24C8B6" w14:textId="77777777" w:rsidR="009F5FD3" w:rsidRDefault="009F5FD3" w:rsidP="009F5FD3">
      <w:pPr>
        <w:rPr>
          <w:rFonts w:ascii="Arial" w:hAnsi="Arial" w:cs="Arial"/>
          <w:sz w:val="28"/>
          <w:szCs w:val="28"/>
        </w:rPr>
      </w:pPr>
    </w:p>
    <w:p w14:paraId="3B709D0C" w14:textId="77777777" w:rsidR="009F5FD3" w:rsidRDefault="009F5FD3" w:rsidP="009F5FD3">
      <w:pPr>
        <w:rPr>
          <w:rFonts w:ascii="Arial" w:hAnsi="Arial" w:cs="Arial"/>
          <w:sz w:val="28"/>
          <w:szCs w:val="28"/>
        </w:rPr>
      </w:pPr>
    </w:p>
    <w:p w14:paraId="0FF17719" w14:textId="77777777" w:rsidR="009F5FD3" w:rsidRDefault="009F5FD3" w:rsidP="009F5FD3">
      <w:pPr>
        <w:rPr>
          <w:rFonts w:ascii="Arial" w:hAnsi="Arial" w:cs="Arial"/>
          <w:sz w:val="28"/>
          <w:szCs w:val="28"/>
        </w:rPr>
      </w:pPr>
    </w:p>
    <w:p w14:paraId="3041EB69" w14:textId="77777777" w:rsidR="009F5FD3" w:rsidRPr="009F5FD3" w:rsidRDefault="009F5FD3" w:rsidP="006570B7">
      <w:pPr>
        <w:jc w:val="center"/>
        <w:rPr>
          <w:rFonts w:ascii="Arial" w:hAnsi="Arial" w:cs="Arial"/>
          <w:sz w:val="28"/>
          <w:szCs w:val="28"/>
        </w:rPr>
      </w:pPr>
      <w:r w:rsidRPr="009F5FD3">
        <w:rPr>
          <w:rFonts w:ascii="Arial" w:hAnsi="Arial" w:cs="Arial"/>
          <w:sz w:val="28"/>
          <w:szCs w:val="28"/>
        </w:rPr>
        <w:t>SPECIAL MAGISTRATE QUALIFICATIONS SCORING SHEET</w:t>
      </w:r>
    </w:p>
    <w:p w14:paraId="6BF0D895" w14:textId="77777777" w:rsidR="009F5FD3" w:rsidRPr="009F5FD3" w:rsidRDefault="009F5FD3" w:rsidP="006570B7">
      <w:pPr>
        <w:jc w:val="center"/>
        <w:rPr>
          <w:rFonts w:ascii="Arial" w:hAnsi="Arial" w:cs="Arial"/>
          <w:sz w:val="28"/>
          <w:szCs w:val="28"/>
        </w:rPr>
      </w:pPr>
    </w:p>
    <w:p w14:paraId="11B1CA3D" w14:textId="7506E90D" w:rsidR="009F5FD3" w:rsidRPr="009F5FD3" w:rsidRDefault="009F5FD3" w:rsidP="006570B7">
      <w:pPr>
        <w:jc w:val="center"/>
        <w:rPr>
          <w:rFonts w:ascii="Arial" w:hAnsi="Arial" w:cs="Arial"/>
          <w:sz w:val="28"/>
          <w:szCs w:val="28"/>
        </w:rPr>
      </w:pPr>
      <w:r w:rsidRPr="009F5FD3">
        <w:rPr>
          <w:rFonts w:ascii="Arial" w:hAnsi="Arial" w:cs="Arial"/>
          <w:sz w:val="28"/>
          <w:szCs w:val="28"/>
        </w:rPr>
        <w:t>______________________________________________</w:t>
      </w:r>
    </w:p>
    <w:p w14:paraId="6CA82E3F" w14:textId="4AFB47F6" w:rsidR="009F5FD3" w:rsidRPr="009F5FD3" w:rsidRDefault="009F5FD3" w:rsidP="006570B7">
      <w:pPr>
        <w:jc w:val="center"/>
        <w:rPr>
          <w:rFonts w:ascii="Arial" w:hAnsi="Arial" w:cs="Arial"/>
          <w:sz w:val="28"/>
          <w:szCs w:val="28"/>
        </w:rPr>
      </w:pPr>
      <w:r w:rsidRPr="009F5FD3">
        <w:rPr>
          <w:rFonts w:ascii="Arial" w:hAnsi="Arial" w:cs="Arial"/>
          <w:sz w:val="28"/>
          <w:szCs w:val="28"/>
        </w:rPr>
        <w:t>Name of Proposing Attorney</w:t>
      </w:r>
    </w:p>
    <w:p w14:paraId="0B03078C" w14:textId="77777777" w:rsidR="009F5FD3" w:rsidRPr="009F5FD3" w:rsidRDefault="009F5FD3" w:rsidP="006570B7">
      <w:pPr>
        <w:jc w:val="center"/>
        <w:rPr>
          <w:rFonts w:ascii="Arial" w:hAnsi="Arial" w:cs="Arial"/>
          <w:sz w:val="28"/>
          <w:szCs w:val="28"/>
        </w:rPr>
      </w:pPr>
    </w:p>
    <w:p w14:paraId="0E4545A0" w14:textId="29BB0FF9" w:rsidR="009F5FD3" w:rsidRPr="009F5FD3" w:rsidRDefault="009F5FD3" w:rsidP="009F5FD3">
      <w:pPr>
        <w:rPr>
          <w:rFonts w:ascii="Arial" w:hAnsi="Arial" w:cs="Arial"/>
          <w:sz w:val="24"/>
          <w:szCs w:val="24"/>
        </w:rPr>
      </w:pPr>
      <w:r w:rsidRPr="009F5FD3">
        <w:rPr>
          <w:rFonts w:ascii="Arial" w:hAnsi="Arial" w:cs="Arial"/>
          <w:sz w:val="24"/>
          <w:szCs w:val="24"/>
        </w:rPr>
        <w:tab/>
      </w:r>
      <w:r w:rsidRPr="009F5FD3">
        <w:rPr>
          <w:rFonts w:ascii="Arial" w:hAnsi="Arial" w:cs="Arial"/>
          <w:sz w:val="24"/>
          <w:szCs w:val="24"/>
        </w:rPr>
        <w:tab/>
        <w:t xml:space="preserve">                                                  </w:t>
      </w:r>
      <w:r w:rsidRPr="009F5FD3">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9F5FD3">
        <w:rPr>
          <w:rFonts w:ascii="Arial" w:hAnsi="Arial" w:cs="Arial"/>
          <w:sz w:val="24"/>
          <w:szCs w:val="24"/>
        </w:rPr>
        <w:t>Maximum</w:t>
      </w:r>
      <w:r w:rsidRPr="009F5FD3">
        <w:rPr>
          <w:rFonts w:ascii="Arial" w:hAnsi="Arial" w:cs="Arial"/>
          <w:sz w:val="24"/>
          <w:szCs w:val="24"/>
        </w:rPr>
        <w:tab/>
        <w:t xml:space="preserve">   Points</w:t>
      </w:r>
    </w:p>
    <w:p w14:paraId="128CD4B5" w14:textId="086085C6" w:rsidR="009F5FD3" w:rsidRPr="009F5FD3" w:rsidRDefault="009F5FD3" w:rsidP="009F5FD3">
      <w:pPr>
        <w:rPr>
          <w:rFonts w:ascii="Arial" w:hAnsi="Arial" w:cs="Arial"/>
          <w:sz w:val="24"/>
          <w:szCs w:val="24"/>
        </w:rPr>
      </w:pPr>
      <w:r w:rsidRPr="009F5FD3">
        <w:rPr>
          <w:rFonts w:ascii="Arial" w:hAnsi="Arial" w:cs="Arial"/>
          <w:sz w:val="24"/>
          <w:szCs w:val="24"/>
        </w:rPr>
        <w:t>Criteria</w:t>
      </w:r>
      <w:r w:rsidRPr="009F5FD3">
        <w:rPr>
          <w:rFonts w:ascii="Arial" w:hAnsi="Arial" w:cs="Arial"/>
          <w:sz w:val="24"/>
          <w:szCs w:val="24"/>
        </w:rPr>
        <w:tab/>
      </w:r>
      <w:r w:rsidRPr="009F5FD3">
        <w:rPr>
          <w:rFonts w:ascii="Arial" w:hAnsi="Arial" w:cs="Arial"/>
          <w:sz w:val="24"/>
          <w:szCs w:val="24"/>
        </w:rPr>
        <w:tab/>
        <w:t xml:space="preserve">                                          </w:t>
      </w:r>
      <w:r w:rsidRPr="009F5FD3">
        <w:rPr>
          <w:rFonts w:ascii="Arial" w:hAnsi="Arial" w:cs="Arial"/>
          <w:sz w:val="24"/>
          <w:szCs w:val="24"/>
        </w:rPr>
        <w:tab/>
      </w:r>
      <w:r w:rsidRPr="009F5FD3">
        <w:rPr>
          <w:rFonts w:ascii="Arial" w:hAnsi="Arial" w:cs="Arial"/>
          <w:sz w:val="24"/>
          <w:szCs w:val="24"/>
        </w:rPr>
        <w:tab/>
      </w:r>
      <w:r>
        <w:rPr>
          <w:rFonts w:ascii="Arial" w:hAnsi="Arial" w:cs="Arial"/>
          <w:sz w:val="24"/>
          <w:szCs w:val="24"/>
        </w:rPr>
        <w:tab/>
      </w:r>
      <w:r>
        <w:rPr>
          <w:rFonts w:ascii="Arial" w:hAnsi="Arial" w:cs="Arial"/>
          <w:sz w:val="24"/>
          <w:szCs w:val="24"/>
        </w:rPr>
        <w:tab/>
      </w:r>
      <w:r w:rsidRPr="009F5FD3">
        <w:rPr>
          <w:rFonts w:ascii="Arial" w:hAnsi="Arial" w:cs="Arial"/>
          <w:sz w:val="24"/>
          <w:szCs w:val="24"/>
        </w:rPr>
        <w:t xml:space="preserve">Points       </w:t>
      </w:r>
      <w:r w:rsidRPr="009F5FD3">
        <w:rPr>
          <w:rFonts w:ascii="Arial" w:hAnsi="Arial" w:cs="Arial"/>
          <w:sz w:val="24"/>
          <w:szCs w:val="24"/>
        </w:rPr>
        <w:tab/>
        <w:t xml:space="preserve">   Scored </w:t>
      </w:r>
    </w:p>
    <w:p w14:paraId="3FC8E577" w14:textId="77777777" w:rsidR="009F5FD3" w:rsidRPr="009F5FD3" w:rsidRDefault="009F5FD3" w:rsidP="009F5FD3">
      <w:pPr>
        <w:rPr>
          <w:rFonts w:ascii="Arial" w:hAnsi="Arial" w:cs="Arial"/>
          <w:sz w:val="24"/>
          <w:szCs w:val="24"/>
        </w:rPr>
      </w:pPr>
    </w:p>
    <w:p w14:paraId="1917EB89" w14:textId="79F8A6E3" w:rsidR="009F5FD3" w:rsidRPr="009F5FD3" w:rsidRDefault="009F5FD3" w:rsidP="009F5FD3">
      <w:pPr>
        <w:rPr>
          <w:rFonts w:ascii="Arial" w:hAnsi="Arial" w:cs="Arial"/>
          <w:sz w:val="24"/>
          <w:szCs w:val="24"/>
        </w:rPr>
      </w:pPr>
      <w:r w:rsidRPr="009F5FD3">
        <w:rPr>
          <w:rFonts w:ascii="Arial" w:hAnsi="Arial" w:cs="Arial"/>
          <w:sz w:val="24"/>
          <w:szCs w:val="24"/>
        </w:rPr>
        <w:t xml:space="preserve">1. </w:t>
      </w:r>
      <w:r w:rsidRPr="009F5FD3">
        <w:rPr>
          <w:rFonts w:ascii="Arial" w:hAnsi="Arial" w:cs="Arial"/>
          <w:b/>
          <w:bCs/>
          <w:sz w:val="24"/>
          <w:szCs w:val="24"/>
          <w:u w:val="single"/>
        </w:rPr>
        <w:t>Respondent Profile</w:t>
      </w:r>
      <w:r w:rsidRPr="009F5FD3">
        <w:rPr>
          <w:rFonts w:ascii="Arial" w:hAnsi="Arial" w:cs="Arial"/>
          <w:sz w:val="24"/>
          <w:szCs w:val="24"/>
        </w:rPr>
        <w:tab/>
      </w:r>
      <w:r w:rsidRPr="009F5FD3">
        <w:rPr>
          <w:rFonts w:ascii="Arial" w:hAnsi="Arial" w:cs="Arial"/>
          <w:sz w:val="24"/>
          <w:szCs w:val="24"/>
        </w:rPr>
        <w:tab/>
      </w:r>
      <w:r w:rsidRPr="009F5FD3">
        <w:rPr>
          <w:rFonts w:ascii="Arial" w:hAnsi="Arial" w:cs="Arial"/>
          <w:sz w:val="24"/>
          <w:szCs w:val="24"/>
        </w:rPr>
        <w:tab/>
      </w:r>
      <w:r w:rsidRPr="009F5FD3">
        <w:rPr>
          <w:rFonts w:ascii="Arial" w:hAnsi="Arial" w:cs="Arial"/>
          <w:sz w:val="24"/>
          <w:szCs w:val="24"/>
        </w:rPr>
        <w:tab/>
      </w:r>
      <w:r w:rsidRPr="009F5FD3">
        <w:rPr>
          <w:rFonts w:ascii="Arial" w:hAnsi="Arial" w:cs="Arial"/>
          <w:sz w:val="24"/>
          <w:szCs w:val="24"/>
        </w:rPr>
        <w:tab/>
      </w:r>
      <w:r w:rsidRPr="009F5FD3">
        <w:rPr>
          <w:rFonts w:ascii="Arial" w:hAnsi="Arial" w:cs="Arial"/>
          <w:sz w:val="24"/>
          <w:szCs w:val="24"/>
        </w:rPr>
        <w:tab/>
      </w:r>
      <w:r w:rsidRPr="009F5FD3">
        <w:rPr>
          <w:rFonts w:ascii="Arial" w:hAnsi="Arial" w:cs="Arial"/>
          <w:sz w:val="24"/>
          <w:szCs w:val="24"/>
        </w:rPr>
        <w:tab/>
        <w:t>15</w:t>
      </w:r>
      <w:r w:rsidRPr="009F5FD3">
        <w:rPr>
          <w:rFonts w:ascii="Arial" w:hAnsi="Arial" w:cs="Arial"/>
          <w:sz w:val="24"/>
          <w:szCs w:val="24"/>
        </w:rPr>
        <w:tab/>
        <w:t xml:space="preserve"> </w:t>
      </w:r>
      <w:r>
        <w:rPr>
          <w:rFonts w:ascii="Arial" w:hAnsi="Arial" w:cs="Arial"/>
          <w:sz w:val="24"/>
          <w:szCs w:val="24"/>
        </w:rPr>
        <w:tab/>
      </w:r>
      <w:r w:rsidRPr="009F5FD3">
        <w:rPr>
          <w:rFonts w:ascii="Arial" w:hAnsi="Arial" w:cs="Arial"/>
          <w:sz w:val="24"/>
          <w:szCs w:val="24"/>
        </w:rPr>
        <w:t xml:space="preserve">   _______</w:t>
      </w:r>
    </w:p>
    <w:p w14:paraId="5E5A0D3D" w14:textId="77777777" w:rsidR="006570B7" w:rsidRDefault="009F5FD3" w:rsidP="009F5FD3">
      <w:pPr>
        <w:rPr>
          <w:rFonts w:ascii="Arial" w:hAnsi="Arial" w:cs="Arial"/>
          <w:sz w:val="24"/>
          <w:szCs w:val="24"/>
        </w:rPr>
      </w:pPr>
      <w:r w:rsidRPr="009F5FD3">
        <w:rPr>
          <w:rFonts w:ascii="Arial" w:hAnsi="Arial" w:cs="Arial"/>
          <w:sz w:val="24"/>
          <w:szCs w:val="24"/>
        </w:rPr>
        <w:t xml:space="preserve">Location of office to serve </w:t>
      </w:r>
      <w:proofErr w:type="gramStart"/>
      <w:r w:rsidRPr="009F5FD3">
        <w:rPr>
          <w:rFonts w:ascii="Arial" w:hAnsi="Arial" w:cs="Arial"/>
          <w:sz w:val="24"/>
          <w:szCs w:val="24"/>
        </w:rPr>
        <w:t>City</w:t>
      </w:r>
      <w:proofErr w:type="gramEnd"/>
    </w:p>
    <w:p w14:paraId="19840E48" w14:textId="48902EA3" w:rsidR="009F5FD3" w:rsidRPr="009F5FD3" w:rsidRDefault="009F5FD3" w:rsidP="009F5FD3">
      <w:pPr>
        <w:rPr>
          <w:rFonts w:ascii="Arial" w:hAnsi="Arial" w:cs="Arial"/>
          <w:sz w:val="24"/>
          <w:szCs w:val="24"/>
        </w:rPr>
      </w:pPr>
      <w:r w:rsidRPr="009F5FD3">
        <w:rPr>
          <w:rFonts w:ascii="Arial" w:hAnsi="Arial" w:cs="Arial"/>
          <w:sz w:val="24"/>
          <w:szCs w:val="24"/>
        </w:rPr>
        <w:t>General experience (5-years min. required)</w:t>
      </w:r>
    </w:p>
    <w:p w14:paraId="7A249AF9" w14:textId="77777777" w:rsidR="009F5FD3" w:rsidRPr="009F5FD3" w:rsidRDefault="009F5FD3" w:rsidP="009F5FD3">
      <w:pPr>
        <w:rPr>
          <w:rFonts w:ascii="Arial" w:hAnsi="Arial" w:cs="Arial"/>
          <w:sz w:val="24"/>
          <w:szCs w:val="24"/>
        </w:rPr>
      </w:pPr>
      <w:r w:rsidRPr="009F5FD3">
        <w:rPr>
          <w:rFonts w:ascii="Arial" w:hAnsi="Arial" w:cs="Arial"/>
          <w:sz w:val="24"/>
          <w:szCs w:val="24"/>
        </w:rPr>
        <w:t>Licensed to practice in the State of Florida (Required)</w:t>
      </w:r>
    </w:p>
    <w:p w14:paraId="695A32D9" w14:textId="77777777" w:rsidR="009F5FD3" w:rsidRPr="009F5FD3" w:rsidRDefault="009F5FD3" w:rsidP="009F5FD3">
      <w:pPr>
        <w:rPr>
          <w:rFonts w:ascii="Arial" w:hAnsi="Arial" w:cs="Arial"/>
          <w:sz w:val="24"/>
          <w:szCs w:val="24"/>
        </w:rPr>
      </w:pPr>
      <w:r w:rsidRPr="009F5FD3">
        <w:rPr>
          <w:rFonts w:ascii="Arial" w:hAnsi="Arial" w:cs="Arial"/>
          <w:sz w:val="24"/>
          <w:szCs w:val="24"/>
        </w:rPr>
        <w:t>Insurance</w:t>
      </w:r>
    </w:p>
    <w:p w14:paraId="445D9A5B" w14:textId="0068C611" w:rsidR="009F5FD3" w:rsidRPr="009F5FD3" w:rsidRDefault="009F5FD3" w:rsidP="009F5FD3">
      <w:pPr>
        <w:rPr>
          <w:rFonts w:ascii="Arial" w:hAnsi="Arial" w:cs="Arial"/>
          <w:sz w:val="24"/>
          <w:szCs w:val="24"/>
        </w:rPr>
      </w:pPr>
      <w:r w:rsidRPr="009F5FD3">
        <w:rPr>
          <w:rFonts w:ascii="Arial" w:hAnsi="Arial" w:cs="Arial"/>
          <w:sz w:val="24"/>
          <w:szCs w:val="24"/>
        </w:rPr>
        <w:t xml:space="preserve">No other positions as officer, and willing to not be officer </w:t>
      </w:r>
      <w:r w:rsidR="000D21BA" w:rsidRPr="009F5FD3">
        <w:rPr>
          <w:rFonts w:ascii="Arial" w:hAnsi="Arial" w:cs="Arial"/>
          <w:sz w:val="24"/>
          <w:szCs w:val="24"/>
        </w:rPr>
        <w:t>elsewhere.</w:t>
      </w:r>
    </w:p>
    <w:p w14:paraId="55F761A2" w14:textId="77777777" w:rsidR="009F5FD3" w:rsidRPr="009F5FD3" w:rsidRDefault="009F5FD3" w:rsidP="009F5FD3">
      <w:pPr>
        <w:rPr>
          <w:rFonts w:ascii="Arial" w:hAnsi="Arial" w:cs="Arial"/>
          <w:sz w:val="24"/>
          <w:szCs w:val="24"/>
        </w:rPr>
      </w:pPr>
      <w:r w:rsidRPr="009F5FD3">
        <w:rPr>
          <w:rFonts w:ascii="Arial" w:hAnsi="Arial" w:cs="Arial"/>
          <w:sz w:val="24"/>
          <w:szCs w:val="24"/>
        </w:rPr>
        <w:tab/>
      </w:r>
      <w:r w:rsidRPr="009F5FD3">
        <w:rPr>
          <w:rFonts w:ascii="Arial" w:hAnsi="Arial" w:cs="Arial"/>
          <w:sz w:val="24"/>
          <w:szCs w:val="24"/>
        </w:rPr>
        <w:tab/>
      </w:r>
    </w:p>
    <w:p w14:paraId="0E69761F" w14:textId="532747E0" w:rsidR="009F5FD3" w:rsidRPr="009F5FD3" w:rsidRDefault="009F5FD3" w:rsidP="009F5FD3">
      <w:pPr>
        <w:rPr>
          <w:rFonts w:ascii="Arial" w:hAnsi="Arial" w:cs="Arial"/>
          <w:sz w:val="24"/>
          <w:szCs w:val="24"/>
        </w:rPr>
      </w:pPr>
      <w:r w:rsidRPr="009F5FD3">
        <w:rPr>
          <w:rFonts w:ascii="Arial" w:hAnsi="Arial" w:cs="Arial"/>
          <w:sz w:val="24"/>
          <w:szCs w:val="24"/>
        </w:rPr>
        <w:t xml:space="preserve">2. </w:t>
      </w:r>
      <w:r w:rsidRPr="009F5FD3">
        <w:rPr>
          <w:rFonts w:ascii="Arial" w:hAnsi="Arial" w:cs="Arial"/>
          <w:b/>
          <w:bCs/>
          <w:sz w:val="24"/>
          <w:szCs w:val="24"/>
          <w:u w:val="single"/>
        </w:rPr>
        <w:t>General and Specific Experience</w:t>
      </w:r>
      <w:r w:rsidRPr="009F5FD3">
        <w:rPr>
          <w:rFonts w:ascii="Arial" w:hAnsi="Arial" w:cs="Arial"/>
          <w:sz w:val="24"/>
          <w:szCs w:val="24"/>
        </w:rPr>
        <w:tab/>
      </w:r>
      <w:r w:rsidRPr="009F5FD3">
        <w:rPr>
          <w:rFonts w:ascii="Arial" w:hAnsi="Arial" w:cs="Arial"/>
          <w:sz w:val="24"/>
          <w:szCs w:val="24"/>
        </w:rPr>
        <w:tab/>
      </w:r>
      <w:r w:rsidRPr="009F5FD3">
        <w:rPr>
          <w:rFonts w:ascii="Arial" w:hAnsi="Arial" w:cs="Arial"/>
          <w:sz w:val="24"/>
          <w:szCs w:val="24"/>
        </w:rPr>
        <w:tab/>
      </w:r>
      <w:r w:rsidRPr="009F5FD3">
        <w:rPr>
          <w:rFonts w:ascii="Arial" w:hAnsi="Arial" w:cs="Arial"/>
          <w:sz w:val="24"/>
          <w:szCs w:val="24"/>
        </w:rPr>
        <w:tab/>
      </w:r>
      <w:r>
        <w:rPr>
          <w:rFonts w:ascii="Arial" w:hAnsi="Arial" w:cs="Arial"/>
          <w:sz w:val="24"/>
          <w:szCs w:val="24"/>
        </w:rPr>
        <w:tab/>
      </w:r>
      <w:r w:rsidRPr="009F5FD3">
        <w:rPr>
          <w:rFonts w:ascii="Arial" w:hAnsi="Arial" w:cs="Arial"/>
          <w:sz w:val="24"/>
          <w:szCs w:val="24"/>
        </w:rPr>
        <w:t>50</w:t>
      </w:r>
      <w:r w:rsidRPr="009F5FD3">
        <w:rPr>
          <w:rFonts w:ascii="Arial" w:hAnsi="Arial" w:cs="Arial"/>
          <w:sz w:val="24"/>
          <w:szCs w:val="24"/>
        </w:rPr>
        <w:tab/>
      </w:r>
      <w:proofErr w:type="gramStart"/>
      <w:r>
        <w:rPr>
          <w:rFonts w:ascii="Arial" w:hAnsi="Arial" w:cs="Arial"/>
          <w:sz w:val="24"/>
          <w:szCs w:val="24"/>
        </w:rPr>
        <w:tab/>
      </w:r>
      <w:r w:rsidRPr="009F5FD3">
        <w:rPr>
          <w:rFonts w:ascii="Arial" w:hAnsi="Arial" w:cs="Arial"/>
          <w:sz w:val="24"/>
          <w:szCs w:val="24"/>
        </w:rPr>
        <w:t xml:space="preserve">  _</w:t>
      </w:r>
      <w:proofErr w:type="gramEnd"/>
      <w:r w:rsidRPr="009F5FD3">
        <w:rPr>
          <w:rFonts w:ascii="Arial" w:hAnsi="Arial" w:cs="Arial"/>
          <w:sz w:val="24"/>
          <w:szCs w:val="24"/>
        </w:rPr>
        <w:t>______</w:t>
      </w:r>
    </w:p>
    <w:p w14:paraId="7EE536CF" w14:textId="7F1E043F" w:rsidR="009F5FD3" w:rsidRPr="009F5FD3" w:rsidRDefault="009F5FD3" w:rsidP="009F5FD3">
      <w:pPr>
        <w:rPr>
          <w:rFonts w:ascii="Arial" w:hAnsi="Arial" w:cs="Arial"/>
          <w:sz w:val="24"/>
          <w:szCs w:val="24"/>
        </w:rPr>
      </w:pPr>
      <w:r w:rsidRPr="009F5FD3">
        <w:rPr>
          <w:rFonts w:ascii="Arial" w:hAnsi="Arial" w:cs="Arial"/>
          <w:sz w:val="24"/>
          <w:szCs w:val="24"/>
        </w:rPr>
        <w:t xml:space="preserve">Amount and quality of work performed for City in </w:t>
      </w:r>
      <w:r w:rsidR="000D21BA" w:rsidRPr="009F5FD3">
        <w:rPr>
          <w:rFonts w:ascii="Arial" w:hAnsi="Arial" w:cs="Arial"/>
          <w:sz w:val="24"/>
          <w:szCs w:val="24"/>
        </w:rPr>
        <w:t>past.</w:t>
      </w:r>
    </w:p>
    <w:p w14:paraId="3A74A234" w14:textId="7CFE771C" w:rsidR="009F5FD3" w:rsidRPr="009F5FD3" w:rsidRDefault="009F5FD3" w:rsidP="009F5FD3">
      <w:pPr>
        <w:rPr>
          <w:rFonts w:ascii="Arial" w:hAnsi="Arial" w:cs="Arial"/>
          <w:sz w:val="24"/>
          <w:szCs w:val="24"/>
        </w:rPr>
      </w:pPr>
      <w:r w:rsidRPr="009F5FD3">
        <w:rPr>
          <w:rFonts w:ascii="Arial" w:hAnsi="Arial" w:cs="Arial"/>
          <w:sz w:val="24"/>
          <w:szCs w:val="24"/>
        </w:rPr>
        <w:t xml:space="preserve">Legal experience with government, zoning, nuisance, </w:t>
      </w:r>
    </w:p>
    <w:p w14:paraId="277F7A3C" w14:textId="77777777" w:rsidR="009F5FD3" w:rsidRPr="009F5FD3" w:rsidRDefault="009F5FD3" w:rsidP="009F5FD3">
      <w:pPr>
        <w:rPr>
          <w:rFonts w:ascii="Arial" w:hAnsi="Arial" w:cs="Arial"/>
          <w:sz w:val="24"/>
          <w:szCs w:val="24"/>
        </w:rPr>
      </w:pPr>
      <w:r w:rsidRPr="009F5FD3">
        <w:rPr>
          <w:rFonts w:ascii="Arial" w:hAnsi="Arial" w:cs="Arial"/>
          <w:sz w:val="24"/>
          <w:szCs w:val="24"/>
        </w:rPr>
        <w:tab/>
        <w:t xml:space="preserve">  code enforcement</w:t>
      </w:r>
    </w:p>
    <w:p w14:paraId="6081255D" w14:textId="77777777" w:rsidR="009F5FD3" w:rsidRPr="009F5FD3" w:rsidRDefault="009F5FD3" w:rsidP="009F5FD3">
      <w:pPr>
        <w:rPr>
          <w:rFonts w:ascii="Arial" w:hAnsi="Arial" w:cs="Arial"/>
          <w:sz w:val="24"/>
          <w:szCs w:val="24"/>
        </w:rPr>
      </w:pPr>
      <w:r w:rsidRPr="009F5FD3">
        <w:rPr>
          <w:rFonts w:ascii="Arial" w:hAnsi="Arial" w:cs="Arial"/>
          <w:sz w:val="24"/>
          <w:szCs w:val="24"/>
        </w:rPr>
        <w:t>Other relevant knowledge or experience</w:t>
      </w:r>
    </w:p>
    <w:p w14:paraId="55834B42" w14:textId="77777777" w:rsidR="009F5FD3" w:rsidRPr="009F5FD3" w:rsidRDefault="009F5FD3" w:rsidP="009F5FD3">
      <w:pPr>
        <w:rPr>
          <w:rFonts w:ascii="Arial" w:hAnsi="Arial" w:cs="Arial"/>
          <w:sz w:val="24"/>
          <w:szCs w:val="24"/>
        </w:rPr>
      </w:pPr>
      <w:r w:rsidRPr="009F5FD3">
        <w:rPr>
          <w:rFonts w:ascii="Arial" w:hAnsi="Arial" w:cs="Arial"/>
          <w:sz w:val="24"/>
          <w:szCs w:val="24"/>
        </w:rPr>
        <w:tab/>
      </w:r>
    </w:p>
    <w:p w14:paraId="28EB0117" w14:textId="24FD4E7E" w:rsidR="009F5FD3" w:rsidRPr="009F5FD3" w:rsidRDefault="009F5FD3" w:rsidP="009F5FD3">
      <w:pPr>
        <w:rPr>
          <w:rFonts w:ascii="Arial" w:hAnsi="Arial" w:cs="Arial"/>
          <w:sz w:val="24"/>
          <w:szCs w:val="24"/>
        </w:rPr>
      </w:pPr>
      <w:r w:rsidRPr="009F5FD3">
        <w:rPr>
          <w:rFonts w:ascii="Arial" w:hAnsi="Arial" w:cs="Arial"/>
          <w:sz w:val="24"/>
          <w:szCs w:val="24"/>
        </w:rPr>
        <w:t>3.</w:t>
      </w:r>
      <w:r w:rsidRPr="009F5FD3">
        <w:rPr>
          <w:rFonts w:ascii="Arial" w:hAnsi="Arial" w:cs="Arial"/>
          <w:b/>
          <w:bCs/>
          <w:sz w:val="24"/>
          <w:szCs w:val="24"/>
        </w:rPr>
        <w:t xml:space="preserve"> </w:t>
      </w:r>
      <w:r w:rsidRPr="009F5FD3">
        <w:rPr>
          <w:rFonts w:ascii="Arial" w:hAnsi="Arial" w:cs="Arial"/>
          <w:b/>
          <w:bCs/>
          <w:sz w:val="24"/>
          <w:szCs w:val="24"/>
          <w:u w:val="single"/>
        </w:rPr>
        <w:t>Litigation</w:t>
      </w:r>
      <w:r w:rsidRPr="009F5FD3">
        <w:rPr>
          <w:rFonts w:ascii="Arial" w:hAnsi="Arial" w:cs="Arial"/>
          <w:sz w:val="24"/>
          <w:szCs w:val="24"/>
        </w:rPr>
        <w:tab/>
      </w:r>
      <w:r w:rsidRPr="009F5FD3">
        <w:rPr>
          <w:rFonts w:ascii="Arial" w:hAnsi="Arial" w:cs="Arial"/>
          <w:sz w:val="24"/>
          <w:szCs w:val="24"/>
        </w:rPr>
        <w:tab/>
      </w:r>
      <w:r w:rsidRPr="009F5FD3">
        <w:rPr>
          <w:rFonts w:ascii="Arial" w:hAnsi="Arial" w:cs="Arial"/>
          <w:sz w:val="24"/>
          <w:szCs w:val="24"/>
        </w:rPr>
        <w:tab/>
      </w:r>
      <w:r w:rsidRPr="009F5FD3">
        <w:rPr>
          <w:rFonts w:ascii="Arial" w:hAnsi="Arial" w:cs="Arial"/>
          <w:sz w:val="24"/>
          <w:szCs w:val="24"/>
        </w:rPr>
        <w:tab/>
      </w:r>
      <w:r w:rsidRPr="009F5FD3">
        <w:rPr>
          <w:rFonts w:ascii="Arial" w:hAnsi="Arial" w:cs="Arial"/>
          <w:sz w:val="24"/>
          <w:szCs w:val="24"/>
        </w:rPr>
        <w:tab/>
      </w:r>
      <w:r w:rsidRPr="009F5FD3">
        <w:rPr>
          <w:rFonts w:ascii="Arial" w:hAnsi="Arial" w:cs="Arial"/>
          <w:sz w:val="24"/>
          <w:szCs w:val="24"/>
        </w:rPr>
        <w:tab/>
      </w:r>
      <w:r w:rsidRPr="009F5FD3">
        <w:rPr>
          <w:rFonts w:ascii="Arial" w:hAnsi="Arial" w:cs="Arial"/>
          <w:sz w:val="24"/>
          <w:szCs w:val="24"/>
        </w:rPr>
        <w:tab/>
      </w:r>
      <w:r w:rsidRPr="009F5FD3">
        <w:rPr>
          <w:rFonts w:ascii="Arial" w:hAnsi="Arial" w:cs="Arial"/>
          <w:sz w:val="24"/>
          <w:szCs w:val="24"/>
        </w:rPr>
        <w:tab/>
      </w:r>
      <w:r>
        <w:rPr>
          <w:rFonts w:ascii="Arial" w:hAnsi="Arial" w:cs="Arial"/>
          <w:sz w:val="24"/>
          <w:szCs w:val="24"/>
        </w:rPr>
        <w:tab/>
      </w:r>
      <w:r w:rsidRPr="009F5FD3">
        <w:rPr>
          <w:rFonts w:ascii="Arial" w:hAnsi="Arial" w:cs="Arial"/>
          <w:sz w:val="24"/>
          <w:szCs w:val="24"/>
        </w:rPr>
        <w:t>35</w:t>
      </w:r>
      <w:r w:rsidRPr="009F5FD3">
        <w:rPr>
          <w:rFonts w:ascii="Arial" w:hAnsi="Arial" w:cs="Arial"/>
          <w:sz w:val="24"/>
          <w:szCs w:val="24"/>
        </w:rPr>
        <w:tab/>
      </w:r>
      <w:proofErr w:type="gramStart"/>
      <w:r>
        <w:rPr>
          <w:rFonts w:ascii="Arial" w:hAnsi="Arial" w:cs="Arial"/>
          <w:sz w:val="24"/>
          <w:szCs w:val="24"/>
        </w:rPr>
        <w:tab/>
      </w:r>
      <w:r w:rsidRPr="009F5FD3">
        <w:rPr>
          <w:rFonts w:ascii="Arial" w:hAnsi="Arial" w:cs="Arial"/>
          <w:sz w:val="24"/>
          <w:szCs w:val="24"/>
        </w:rPr>
        <w:t xml:space="preserve">  _</w:t>
      </w:r>
      <w:proofErr w:type="gramEnd"/>
      <w:r w:rsidRPr="009F5FD3">
        <w:rPr>
          <w:rFonts w:ascii="Arial" w:hAnsi="Arial" w:cs="Arial"/>
          <w:sz w:val="24"/>
          <w:szCs w:val="24"/>
        </w:rPr>
        <w:t>______</w:t>
      </w:r>
    </w:p>
    <w:p w14:paraId="5A95883A" w14:textId="77777777" w:rsidR="009F5FD3" w:rsidRPr="009F5FD3" w:rsidRDefault="009F5FD3" w:rsidP="009F5FD3">
      <w:pPr>
        <w:rPr>
          <w:rFonts w:ascii="Arial" w:hAnsi="Arial" w:cs="Arial"/>
          <w:sz w:val="24"/>
          <w:szCs w:val="24"/>
        </w:rPr>
      </w:pPr>
      <w:r w:rsidRPr="009F5FD3">
        <w:rPr>
          <w:rFonts w:ascii="Arial" w:hAnsi="Arial" w:cs="Arial"/>
          <w:sz w:val="24"/>
          <w:szCs w:val="24"/>
        </w:rPr>
        <w:t>Court or administrative litigation experience</w:t>
      </w:r>
    </w:p>
    <w:p w14:paraId="3597EDBE" w14:textId="77777777" w:rsidR="009F5FD3" w:rsidRPr="009F5FD3" w:rsidRDefault="009F5FD3" w:rsidP="009F5FD3">
      <w:pPr>
        <w:rPr>
          <w:rFonts w:ascii="Arial" w:hAnsi="Arial" w:cs="Arial"/>
          <w:sz w:val="24"/>
          <w:szCs w:val="24"/>
        </w:rPr>
      </w:pPr>
      <w:r w:rsidRPr="009F5FD3">
        <w:rPr>
          <w:rFonts w:ascii="Arial" w:hAnsi="Arial" w:cs="Arial"/>
          <w:sz w:val="24"/>
          <w:szCs w:val="24"/>
        </w:rPr>
        <w:t>Experience as judge, magistrate, hearing officer etc.,</w:t>
      </w:r>
    </w:p>
    <w:p w14:paraId="20884F3E" w14:textId="77777777" w:rsidR="009F5FD3" w:rsidRPr="009F5FD3" w:rsidRDefault="009F5FD3" w:rsidP="009F5FD3">
      <w:pPr>
        <w:rPr>
          <w:rFonts w:ascii="Arial" w:hAnsi="Arial" w:cs="Arial"/>
          <w:sz w:val="24"/>
          <w:szCs w:val="24"/>
        </w:rPr>
      </w:pPr>
      <w:r w:rsidRPr="009F5FD3">
        <w:rPr>
          <w:rFonts w:ascii="Arial" w:hAnsi="Arial" w:cs="Arial"/>
          <w:sz w:val="24"/>
          <w:szCs w:val="24"/>
        </w:rPr>
        <w:t xml:space="preserve">  or another tribunal decision-maker</w:t>
      </w:r>
    </w:p>
    <w:p w14:paraId="2854C05C" w14:textId="77777777" w:rsidR="009F5FD3" w:rsidRPr="009F5FD3" w:rsidRDefault="009F5FD3" w:rsidP="009F5FD3">
      <w:pPr>
        <w:rPr>
          <w:rFonts w:ascii="Arial" w:hAnsi="Arial" w:cs="Arial"/>
          <w:sz w:val="28"/>
          <w:szCs w:val="28"/>
        </w:rPr>
      </w:pPr>
    </w:p>
    <w:p w14:paraId="56646429" w14:textId="21CE4628" w:rsidR="009F5FD3" w:rsidRPr="009F5FD3" w:rsidRDefault="009F5FD3" w:rsidP="009F5FD3">
      <w:pPr>
        <w:rPr>
          <w:rFonts w:ascii="Arial" w:hAnsi="Arial" w:cs="Arial"/>
          <w:sz w:val="24"/>
          <w:szCs w:val="24"/>
        </w:rPr>
      </w:pPr>
      <w:r w:rsidRPr="009F5FD3">
        <w:rPr>
          <w:rFonts w:ascii="Arial" w:hAnsi="Arial" w:cs="Arial"/>
          <w:sz w:val="28"/>
          <w:szCs w:val="28"/>
        </w:rPr>
        <w:tab/>
      </w:r>
      <w:r w:rsidRPr="009F5FD3">
        <w:rPr>
          <w:rFonts w:ascii="Arial" w:hAnsi="Arial" w:cs="Arial"/>
          <w:sz w:val="24"/>
          <w:szCs w:val="24"/>
        </w:rPr>
        <w:t>TOTAL</w:t>
      </w:r>
      <w:r w:rsidRPr="009F5FD3">
        <w:rPr>
          <w:rFonts w:ascii="Arial" w:hAnsi="Arial" w:cs="Arial"/>
          <w:sz w:val="24"/>
          <w:szCs w:val="24"/>
        </w:rPr>
        <w:tab/>
      </w:r>
      <w:r w:rsidRPr="009F5FD3">
        <w:rPr>
          <w:rFonts w:ascii="Arial" w:hAnsi="Arial" w:cs="Arial"/>
          <w:sz w:val="24"/>
          <w:szCs w:val="24"/>
        </w:rPr>
        <w:tab/>
      </w:r>
      <w:r w:rsidRPr="009F5FD3">
        <w:rPr>
          <w:rFonts w:ascii="Arial" w:hAnsi="Arial" w:cs="Arial"/>
          <w:sz w:val="24"/>
          <w:szCs w:val="24"/>
        </w:rPr>
        <w:tab/>
      </w:r>
      <w:r w:rsidRPr="009F5FD3">
        <w:rPr>
          <w:rFonts w:ascii="Arial" w:hAnsi="Arial" w:cs="Arial"/>
          <w:sz w:val="24"/>
          <w:szCs w:val="24"/>
        </w:rPr>
        <w:tab/>
      </w:r>
      <w:r w:rsidRPr="009F5FD3">
        <w:rPr>
          <w:rFonts w:ascii="Arial" w:hAnsi="Arial" w:cs="Arial"/>
          <w:sz w:val="24"/>
          <w:szCs w:val="24"/>
        </w:rPr>
        <w:tab/>
      </w:r>
      <w:r w:rsidRPr="009F5FD3">
        <w:rPr>
          <w:rFonts w:ascii="Arial" w:hAnsi="Arial" w:cs="Arial"/>
          <w:sz w:val="24"/>
          <w:szCs w:val="24"/>
        </w:rPr>
        <w:tab/>
      </w:r>
      <w:r w:rsidRPr="009F5FD3">
        <w:rPr>
          <w:rFonts w:ascii="Arial" w:hAnsi="Arial" w:cs="Arial"/>
          <w:sz w:val="24"/>
          <w:szCs w:val="24"/>
        </w:rPr>
        <w:tab/>
      </w:r>
      <w:r w:rsidRPr="009F5FD3">
        <w:rPr>
          <w:rFonts w:ascii="Arial" w:hAnsi="Arial" w:cs="Arial"/>
          <w:sz w:val="24"/>
          <w:szCs w:val="24"/>
        </w:rPr>
        <w:tab/>
        <w:t xml:space="preserve">100   </w:t>
      </w:r>
      <w:r w:rsidRPr="009F5FD3">
        <w:rPr>
          <w:rFonts w:ascii="Arial" w:hAnsi="Arial" w:cs="Arial"/>
          <w:sz w:val="24"/>
          <w:szCs w:val="24"/>
        </w:rPr>
        <w:tab/>
      </w:r>
      <w:r>
        <w:rPr>
          <w:rFonts w:ascii="Arial" w:hAnsi="Arial" w:cs="Arial"/>
          <w:sz w:val="24"/>
          <w:szCs w:val="24"/>
        </w:rPr>
        <w:tab/>
        <w:t xml:space="preserve">   </w:t>
      </w:r>
      <w:r w:rsidRPr="009F5FD3">
        <w:rPr>
          <w:rFonts w:ascii="Arial" w:hAnsi="Arial" w:cs="Arial"/>
          <w:sz w:val="24"/>
          <w:szCs w:val="24"/>
        </w:rPr>
        <w:t>_______</w:t>
      </w:r>
      <w:r w:rsidRPr="009F5FD3">
        <w:rPr>
          <w:rFonts w:ascii="Arial" w:hAnsi="Arial" w:cs="Arial"/>
          <w:sz w:val="24"/>
          <w:szCs w:val="24"/>
        </w:rPr>
        <w:tab/>
      </w:r>
    </w:p>
    <w:p w14:paraId="64635175" w14:textId="77777777" w:rsidR="009F5FD3" w:rsidRPr="009F5FD3" w:rsidRDefault="009F5FD3" w:rsidP="009F5FD3">
      <w:pPr>
        <w:rPr>
          <w:rFonts w:ascii="Arial" w:hAnsi="Arial" w:cs="Arial"/>
          <w:sz w:val="24"/>
          <w:szCs w:val="24"/>
        </w:rPr>
      </w:pPr>
      <w:r w:rsidRPr="009F5FD3">
        <w:rPr>
          <w:rFonts w:ascii="Arial" w:hAnsi="Arial" w:cs="Arial"/>
          <w:sz w:val="24"/>
          <w:szCs w:val="24"/>
        </w:rPr>
        <w:tab/>
      </w:r>
    </w:p>
    <w:p w14:paraId="5138EA2B" w14:textId="77777777" w:rsidR="009F5FD3" w:rsidRPr="009F5FD3" w:rsidRDefault="009F5FD3" w:rsidP="009F5FD3">
      <w:pPr>
        <w:rPr>
          <w:rFonts w:ascii="Arial" w:hAnsi="Arial" w:cs="Arial"/>
          <w:sz w:val="24"/>
          <w:szCs w:val="24"/>
        </w:rPr>
      </w:pPr>
    </w:p>
    <w:p w14:paraId="0F7C4658" w14:textId="77777777" w:rsidR="009F5FD3" w:rsidRPr="009F5FD3" w:rsidRDefault="009F5FD3" w:rsidP="009F5FD3">
      <w:pPr>
        <w:rPr>
          <w:rFonts w:ascii="Arial" w:hAnsi="Arial" w:cs="Arial"/>
          <w:sz w:val="24"/>
          <w:szCs w:val="24"/>
        </w:rPr>
      </w:pPr>
      <w:r w:rsidRPr="009F5FD3">
        <w:rPr>
          <w:rFonts w:ascii="Arial" w:hAnsi="Arial" w:cs="Arial"/>
          <w:sz w:val="24"/>
          <w:szCs w:val="24"/>
        </w:rPr>
        <w:tab/>
        <w:t>__________________________              _______________________</w:t>
      </w:r>
    </w:p>
    <w:p w14:paraId="732E5BFB" w14:textId="2DA365D4" w:rsidR="009F5FD3" w:rsidRDefault="009F5FD3" w:rsidP="009F5FD3">
      <w:pPr>
        <w:rPr>
          <w:rFonts w:ascii="Arial" w:hAnsi="Arial" w:cs="Arial"/>
          <w:sz w:val="24"/>
          <w:szCs w:val="24"/>
        </w:rPr>
      </w:pPr>
      <w:r w:rsidRPr="009F5FD3">
        <w:rPr>
          <w:rFonts w:ascii="Arial" w:hAnsi="Arial" w:cs="Arial"/>
          <w:sz w:val="24"/>
          <w:szCs w:val="24"/>
        </w:rPr>
        <w:lastRenderedPageBreak/>
        <w:tab/>
      </w:r>
      <w:r w:rsidRPr="009F5FD3">
        <w:rPr>
          <w:rFonts w:ascii="Arial" w:hAnsi="Arial" w:cs="Arial"/>
          <w:sz w:val="24"/>
          <w:szCs w:val="24"/>
        </w:rPr>
        <w:tab/>
        <w:t>Councilmember                                                   Date</w:t>
      </w:r>
    </w:p>
    <w:p w14:paraId="5BEA4914" w14:textId="77777777" w:rsidR="006570B7" w:rsidRDefault="006570B7" w:rsidP="009F5FD3">
      <w:pPr>
        <w:rPr>
          <w:rFonts w:ascii="Arial" w:hAnsi="Arial" w:cs="Arial"/>
          <w:sz w:val="24"/>
          <w:szCs w:val="24"/>
        </w:rPr>
      </w:pPr>
    </w:p>
    <w:p w14:paraId="68956D4A" w14:textId="77777777" w:rsidR="006570B7" w:rsidRDefault="006570B7" w:rsidP="009F5FD3">
      <w:pPr>
        <w:rPr>
          <w:rFonts w:ascii="Arial" w:hAnsi="Arial" w:cs="Arial"/>
          <w:sz w:val="24"/>
          <w:szCs w:val="24"/>
        </w:rPr>
      </w:pPr>
    </w:p>
    <w:p w14:paraId="47E66F16" w14:textId="77777777" w:rsidR="006570B7" w:rsidRDefault="006570B7" w:rsidP="009F5FD3">
      <w:pPr>
        <w:rPr>
          <w:rFonts w:ascii="Arial" w:hAnsi="Arial" w:cs="Arial"/>
          <w:sz w:val="24"/>
          <w:szCs w:val="24"/>
        </w:rPr>
      </w:pPr>
    </w:p>
    <w:p w14:paraId="3B6269CD" w14:textId="77777777" w:rsidR="006570B7" w:rsidRDefault="006570B7" w:rsidP="009F5FD3">
      <w:pPr>
        <w:rPr>
          <w:rFonts w:ascii="Arial" w:hAnsi="Arial" w:cs="Arial"/>
          <w:sz w:val="24"/>
          <w:szCs w:val="24"/>
        </w:rPr>
      </w:pPr>
    </w:p>
    <w:p w14:paraId="39F80BCB" w14:textId="77777777" w:rsidR="006570B7" w:rsidRPr="006570B7" w:rsidRDefault="006570B7" w:rsidP="006570B7">
      <w:pPr>
        <w:jc w:val="center"/>
        <w:rPr>
          <w:rFonts w:ascii="Arial" w:hAnsi="Arial" w:cs="Arial"/>
          <w:b/>
          <w:bCs/>
          <w:sz w:val="24"/>
          <w:szCs w:val="24"/>
        </w:rPr>
      </w:pPr>
      <w:r w:rsidRPr="006570B7">
        <w:rPr>
          <w:rFonts w:ascii="Arial" w:hAnsi="Arial" w:cs="Arial"/>
          <w:b/>
          <w:bCs/>
          <w:sz w:val="24"/>
          <w:szCs w:val="24"/>
        </w:rPr>
        <w:t>ATTORNEY QUALIFICATIONS SCORING SHEET</w:t>
      </w:r>
    </w:p>
    <w:p w14:paraId="7BE93299" w14:textId="77777777" w:rsidR="006570B7" w:rsidRPr="006570B7" w:rsidRDefault="006570B7" w:rsidP="006570B7">
      <w:pPr>
        <w:jc w:val="center"/>
        <w:rPr>
          <w:rFonts w:ascii="Arial" w:hAnsi="Arial" w:cs="Arial"/>
          <w:b/>
          <w:bCs/>
          <w:sz w:val="24"/>
          <w:szCs w:val="24"/>
        </w:rPr>
      </w:pPr>
      <w:r w:rsidRPr="006570B7">
        <w:rPr>
          <w:rFonts w:ascii="Arial" w:hAnsi="Arial" w:cs="Arial"/>
          <w:b/>
          <w:bCs/>
          <w:sz w:val="24"/>
          <w:szCs w:val="24"/>
        </w:rPr>
        <w:t>FOR POSITION AS SPECIAL MAGISTRATE</w:t>
      </w:r>
    </w:p>
    <w:p w14:paraId="3C471F34" w14:textId="77777777" w:rsidR="006570B7" w:rsidRPr="006570B7" w:rsidRDefault="006570B7" w:rsidP="006570B7">
      <w:pPr>
        <w:rPr>
          <w:rFonts w:ascii="Arial" w:hAnsi="Arial" w:cs="Arial"/>
          <w:sz w:val="24"/>
          <w:szCs w:val="24"/>
        </w:rPr>
      </w:pPr>
    </w:p>
    <w:p w14:paraId="0F84DF0B" w14:textId="60FC2C28" w:rsidR="006570B7" w:rsidRPr="006570B7" w:rsidRDefault="006570B7" w:rsidP="006570B7">
      <w:pPr>
        <w:jc w:val="center"/>
        <w:rPr>
          <w:rFonts w:ascii="Arial" w:hAnsi="Arial" w:cs="Arial"/>
          <w:b/>
          <w:bCs/>
          <w:sz w:val="24"/>
          <w:szCs w:val="24"/>
          <w:u w:val="single"/>
        </w:rPr>
      </w:pPr>
      <w:r w:rsidRPr="006570B7">
        <w:rPr>
          <w:rFonts w:ascii="Arial" w:hAnsi="Arial" w:cs="Arial"/>
          <w:b/>
          <w:bCs/>
          <w:sz w:val="24"/>
          <w:szCs w:val="24"/>
          <w:u w:val="single"/>
        </w:rPr>
        <w:t>Scoring Sheet Instructions</w:t>
      </w:r>
    </w:p>
    <w:p w14:paraId="776D519B" w14:textId="77777777" w:rsidR="006570B7" w:rsidRPr="006570B7" w:rsidRDefault="006570B7" w:rsidP="006570B7">
      <w:pPr>
        <w:jc w:val="center"/>
        <w:rPr>
          <w:rFonts w:ascii="Arial" w:hAnsi="Arial" w:cs="Arial"/>
          <w:b/>
          <w:bCs/>
          <w:sz w:val="24"/>
          <w:szCs w:val="24"/>
          <w:u w:val="single"/>
        </w:rPr>
      </w:pPr>
    </w:p>
    <w:p w14:paraId="37E09262" w14:textId="77777777" w:rsidR="006570B7" w:rsidRPr="006570B7" w:rsidRDefault="006570B7" w:rsidP="006570B7">
      <w:pPr>
        <w:rPr>
          <w:rFonts w:ascii="Arial" w:hAnsi="Arial" w:cs="Arial"/>
          <w:b/>
          <w:bCs/>
          <w:sz w:val="24"/>
          <w:szCs w:val="24"/>
        </w:rPr>
      </w:pPr>
      <w:r w:rsidRPr="006570B7">
        <w:rPr>
          <w:rFonts w:ascii="Arial" w:hAnsi="Arial" w:cs="Arial"/>
          <w:b/>
          <w:bCs/>
          <w:sz w:val="24"/>
          <w:szCs w:val="24"/>
        </w:rPr>
        <w:t>Fill in a score for each category and total the sheet.  Use one scoring sheet per applicant and fill in your name and the date of the scoring.</w:t>
      </w:r>
    </w:p>
    <w:p w14:paraId="3D5C82CF" w14:textId="77777777" w:rsidR="006570B7" w:rsidRPr="006570B7" w:rsidRDefault="006570B7" w:rsidP="006570B7">
      <w:pPr>
        <w:rPr>
          <w:rFonts w:ascii="Arial" w:hAnsi="Arial" w:cs="Arial"/>
          <w:sz w:val="24"/>
          <w:szCs w:val="24"/>
        </w:rPr>
      </w:pPr>
    </w:p>
    <w:p w14:paraId="2113046F" w14:textId="77777777" w:rsidR="006570B7" w:rsidRPr="006570B7" w:rsidRDefault="006570B7" w:rsidP="006570B7">
      <w:pPr>
        <w:ind w:firstLine="720"/>
        <w:rPr>
          <w:rFonts w:ascii="Arial" w:hAnsi="Arial" w:cs="Arial"/>
          <w:sz w:val="24"/>
          <w:szCs w:val="24"/>
        </w:rPr>
      </w:pPr>
      <w:r w:rsidRPr="006570B7">
        <w:rPr>
          <w:rFonts w:ascii="Arial" w:hAnsi="Arial" w:cs="Arial"/>
          <w:sz w:val="24"/>
          <w:szCs w:val="24"/>
        </w:rPr>
        <w:t xml:space="preserve">It is best to evaluate Statements of Qualification (SOQ) filed by the applicants and the interviews with the attorneys applying for the special magistrate position as to each of the listed criteria. Although there is no prohibition in reviewing the SOQs at your leisure at home and making notes on those SOQs or other papers to prepare for the interview meeting, if you mark the SOQs, that document becomes a public record and it must, therefore, be marked with your name and given to the clerk for proper record filing at the end of the meeting. In addition, the official scoring sheets </w:t>
      </w:r>
      <w:r w:rsidRPr="006570B7">
        <w:rPr>
          <w:rFonts w:ascii="Arial" w:hAnsi="Arial" w:cs="Arial"/>
          <w:b/>
          <w:bCs/>
          <w:i/>
          <w:iCs/>
          <w:sz w:val="24"/>
          <w:szCs w:val="24"/>
          <w:u w:val="single"/>
        </w:rPr>
        <w:t>must not</w:t>
      </w:r>
      <w:r w:rsidRPr="006570B7">
        <w:rPr>
          <w:rFonts w:ascii="Arial" w:hAnsi="Arial" w:cs="Arial"/>
          <w:sz w:val="24"/>
          <w:szCs w:val="24"/>
        </w:rPr>
        <w:t xml:space="preserve"> be filled out until the interview meeting, as they account for your “vote” on this matter, and therefore, must be done in the “sunshine.”</w:t>
      </w:r>
    </w:p>
    <w:p w14:paraId="719DE9DE" w14:textId="77777777" w:rsidR="006570B7" w:rsidRPr="006570B7" w:rsidRDefault="006570B7" w:rsidP="006570B7">
      <w:pPr>
        <w:rPr>
          <w:rFonts w:ascii="Arial" w:hAnsi="Arial" w:cs="Arial"/>
          <w:sz w:val="24"/>
          <w:szCs w:val="24"/>
        </w:rPr>
      </w:pPr>
    </w:p>
    <w:p w14:paraId="5221D7CB" w14:textId="77777777" w:rsidR="006570B7" w:rsidRPr="006570B7" w:rsidRDefault="006570B7" w:rsidP="006570B7">
      <w:pPr>
        <w:rPr>
          <w:rFonts w:ascii="Arial" w:hAnsi="Arial" w:cs="Arial"/>
          <w:sz w:val="24"/>
          <w:szCs w:val="24"/>
        </w:rPr>
      </w:pPr>
      <w:r w:rsidRPr="006570B7">
        <w:rPr>
          <w:rFonts w:ascii="Arial" w:hAnsi="Arial" w:cs="Arial"/>
          <w:sz w:val="24"/>
          <w:szCs w:val="24"/>
        </w:rPr>
        <w:t>You should not misuse your legislative authority to mark one or more of the applicants arbitrarily so high or so low that it unreasonably eliminates that applicant or advances other applicants by making other commissioners’ scores irrelevant or less relevant because of your unfairly skewed scores. You also should not independently contact any of the applicants to obtain special information not produced in either the SOQ or public meeting interview.</w:t>
      </w:r>
    </w:p>
    <w:p w14:paraId="7760612E" w14:textId="77777777" w:rsidR="006570B7" w:rsidRPr="006570B7" w:rsidRDefault="006570B7" w:rsidP="006570B7">
      <w:pPr>
        <w:rPr>
          <w:rFonts w:ascii="Arial" w:hAnsi="Arial" w:cs="Arial"/>
          <w:sz w:val="24"/>
          <w:szCs w:val="24"/>
        </w:rPr>
      </w:pPr>
    </w:p>
    <w:p w14:paraId="477D2B21" w14:textId="77777777" w:rsidR="006570B7" w:rsidRPr="006570B7" w:rsidRDefault="006570B7" w:rsidP="006570B7">
      <w:pPr>
        <w:rPr>
          <w:rFonts w:ascii="Arial" w:hAnsi="Arial" w:cs="Arial"/>
          <w:sz w:val="24"/>
          <w:szCs w:val="24"/>
        </w:rPr>
      </w:pPr>
      <w:r w:rsidRPr="006570B7">
        <w:rPr>
          <w:rFonts w:ascii="Arial" w:hAnsi="Arial" w:cs="Arial"/>
          <w:sz w:val="24"/>
          <w:szCs w:val="24"/>
        </w:rPr>
        <w:t>If you have any questions, please feel free to ask me.</w:t>
      </w:r>
    </w:p>
    <w:p w14:paraId="27EC6FED" w14:textId="77777777" w:rsidR="006570B7" w:rsidRPr="006570B7" w:rsidRDefault="006570B7" w:rsidP="006570B7">
      <w:pPr>
        <w:rPr>
          <w:rFonts w:ascii="Arial" w:hAnsi="Arial" w:cs="Arial"/>
          <w:sz w:val="24"/>
          <w:szCs w:val="24"/>
        </w:rPr>
      </w:pPr>
    </w:p>
    <w:p w14:paraId="0E572146" w14:textId="348E8FE5" w:rsidR="006570B7" w:rsidRDefault="006570B7" w:rsidP="006570B7">
      <w:pPr>
        <w:rPr>
          <w:rFonts w:ascii="Arial" w:hAnsi="Arial" w:cs="Arial"/>
          <w:sz w:val="24"/>
          <w:szCs w:val="24"/>
        </w:rPr>
      </w:pPr>
      <w:r w:rsidRPr="006570B7">
        <w:rPr>
          <w:rFonts w:ascii="Arial" w:hAnsi="Arial" w:cs="Arial"/>
          <w:sz w:val="24"/>
          <w:szCs w:val="24"/>
        </w:rPr>
        <w:t>Jerry Buhr, City Attorney</w:t>
      </w:r>
    </w:p>
    <w:p w14:paraId="1B9B4B43" w14:textId="77777777" w:rsidR="006570B7" w:rsidRDefault="006570B7" w:rsidP="009F5FD3">
      <w:pPr>
        <w:rPr>
          <w:rFonts w:ascii="Arial" w:hAnsi="Arial" w:cs="Arial"/>
          <w:sz w:val="24"/>
          <w:szCs w:val="24"/>
        </w:rPr>
      </w:pPr>
    </w:p>
    <w:p w14:paraId="36852F1C" w14:textId="77777777" w:rsidR="00BA1236" w:rsidRDefault="00BA1236" w:rsidP="009F5FD3">
      <w:pPr>
        <w:rPr>
          <w:rFonts w:ascii="Arial" w:hAnsi="Arial" w:cs="Arial"/>
          <w:sz w:val="24"/>
          <w:szCs w:val="24"/>
        </w:rPr>
      </w:pPr>
    </w:p>
    <w:p w14:paraId="28821DE5" w14:textId="77777777" w:rsidR="00BA1236" w:rsidRDefault="00BA1236" w:rsidP="009F5FD3">
      <w:pPr>
        <w:rPr>
          <w:rFonts w:ascii="Arial" w:hAnsi="Arial" w:cs="Arial"/>
          <w:sz w:val="24"/>
          <w:szCs w:val="24"/>
        </w:rPr>
      </w:pPr>
    </w:p>
    <w:p w14:paraId="77B4FBA9" w14:textId="77777777" w:rsidR="00BA1236" w:rsidRDefault="00BA1236" w:rsidP="009F5FD3">
      <w:pPr>
        <w:rPr>
          <w:rFonts w:ascii="Arial" w:hAnsi="Arial" w:cs="Arial"/>
          <w:sz w:val="24"/>
          <w:szCs w:val="24"/>
        </w:rPr>
      </w:pPr>
    </w:p>
    <w:p w14:paraId="04743FD1" w14:textId="77777777" w:rsidR="00BA1236" w:rsidRDefault="00BA1236" w:rsidP="009F5FD3">
      <w:pPr>
        <w:rPr>
          <w:rFonts w:ascii="Arial" w:hAnsi="Arial" w:cs="Arial"/>
          <w:sz w:val="24"/>
          <w:szCs w:val="24"/>
        </w:rPr>
      </w:pPr>
    </w:p>
    <w:p w14:paraId="571BF805" w14:textId="77777777" w:rsidR="00BA1236" w:rsidRPr="009F5FD3" w:rsidRDefault="00BA1236" w:rsidP="009F5FD3">
      <w:pPr>
        <w:rPr>
          <w:rFonts w:ascii="Arial" w:hAnsi="Arial" w:cs="Arial"/>
          <w:sz w:val="24"/>
          <w:szCs w:val="24"/>
        </w:rPr>
      </w:pPr>
    </w:p>
    <w:sectPr w:rsidR="00BA1236" w:rsidRPr="009F5FD3" w:rsidSect="0068270E">
      <w:headerReference w:type="default" r:id="rId7"/>
      <w:footerReference w:type="default" r:id="rId8"/>
      <w:pgSz w:w="12240" w:h="15840"/>
      <w:pgMar w:top="1440" w:right="810" w:bottom="1440" w:left="144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90387" w14:textId="77777777" w:rsidR="00B9552C" w:rsidRDefault="00B9552C" w:rsidP="009C271F">
      <w:r>
        <w:separator/>
      </w:r>
    </w:p>
  </w:endnote>
  <w:endnote w:type="continuationSeparator" w:id="0">
    <w:p w14:paraId="079DB43A" w14:textId="77777777" w:rsidR="00B9552C" w:rsidRDefault="00B9552C" w:rsidP="009C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E6D4" w14:textId="4F549BC5" w:rsidR="00420F3E" w:rsidRDefault="00D53B62" w:rsidP="00420F3E">
    <w:pPr>
      <w:pStyle w:val="Footer"/>
      <w:tabs>
        <w:tab w:val="clear" w:pos="4680"/>
      </w:tabs>
      <w:ind w:right="-180" w:hanging="720"/>
      <w:rPr>
        <w:b/>
        <w:color w:val="404040" w:themeColor="text1" w:themeTint="BF"/>
      </w:rPr>
    </w:pPr>
    <w:r>
      <w:rPr>
        <w:noProof/>
      </w:rPr>
      <mc:AlternateContent>
        <mc:Choice Requires="wps">
          <w:drawing>
            <wp:anchor distT="0" distB="0" distL="114300" distR="114300" simplePos="0" relativeHeight="251671552" behindDoc="0" locked="0" layoutInCell="1" allowOverlap="1" wp14:anchorId="53BC4F30" wp14:editId="5BF7DFE1">
              <wp:simplePos x="0" y="0"/>
              <wp:positionH relativeFrom="column">
                <wp:posOffset>-441960</wp:posOffset>
              </wp:positionH>
              <wp:positionV relativeFrom="paragraph">
                <wp:posOffset>168910</wp:posOffset>
              </wp:positionV>
              <wp:extent cx="6850380" cy="45720"/>
              <wp:effectExtent l="0" t="0" r="7620" b="11430"/>
              <wp:wrapNone/>
              <wp:docPr id="19803746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0380" cy="45720"/>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ACEB2"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13.3pt" to="504.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" strokecolor="#70ad47 [3209]" strokeweight=".5pt">
              <v:stroke joinstyle="miter"/>
              <o:lock v:ext="edit" shapetype="f"/>
            </v:line>
          </w:pict>
        </mc:Fallback>
      </mc:AlternateContent>
    </w:r>
  </w:p>
  <w:p w14:paraId="76B03B17" w14:textId="77777777" w:rsidR="00420F3E" w:rsidRDefault="00420F3E" w:rsidP="00420F3E">
    <w:pPr>
      <w:pStyle w:val="Footer"/>
      <w:tabs>
        <w:tab w:val="clear" w:pos="4680"/>
      </w:tabs>
      <w:ind w:right="-180" w:hanging="720"/>
      <w:rPr>
        <w:b/>
        <w:color w:val="404040" w:themeColor="text1" w:themeTint="BF"/>
      </w:rPr>
    </w:pPr>
  </w:p>
  <w:p w14:paraId="61D7C6BB" w14:textId="0EF53043" w:rsidR="00CE2FC7" w:rsidRPr="005164B2" w:rsidRDefault="00CE2FC7" w:rsidP="00F210AE">
    <w:pPr>
      <w:pStyle w:val="Footer"/>
      <w:ind w:right="-180" w:hanging="720"/>
      <w:rPr>
        <w:color w:val="767171" w:themeColor="background2" w:themeShade="80"/>
        <w:sz w:val="20"/>
        <w:szCs w:val="20"/>
      </w:rPr>
    </w:pPr>
    <w:r w:rsidRPr="005164B2">
      <w:rPr>
        <w:color w:val="767171" w:themeColor="background2" w:themeShade="80"/>
        <w:sz w:val="20"/>
        <w:szCs w:val="20"/>
      </w:rPr>
      <w:t xml:space="preserve">COMMISSIONERS: </w:t>
    </w:r>
    <w:r w:rsidR="00120940" w:rsidRPr="00120940">
      <w:rPr>
        <w:color w:val="767171" w:themeColor="background2" w:themeShade="80"/>
        <w:sz w:val="20"/>
        <w:szCs w:val="20"/>
      </w:rPr>
      <w:t>N’Kosi Jones</w:t>
    </w:r>
    <w:r w:rsidR="005164B2" w:rsidRPr="005164B2">
      <w:rPr>
        <w:color w:val="767171" w:themeColor="background2" w:themeShade="80"/>
        <w:sz w:val="20"/>
        <w:szCs w:val="20"/>
      </w:rPr>
      <w:t xml:space="preserve">, </w:t>
    </w:r>
    <w:r w:rsidR="00F210AE">
      <w:rPr>
        <w:color w:val="767171" w:themeColor="background2" w:themeShade="80"/>
        <w:sz w:val="20"/>
        <w:szCs w:val="20"/>
      </w:rPr>
      <w:t>Mayor</w:t>
    </w:r>
    <w:r w:rsidR="005164B2" w:rsidRPr="005164B2">
      <w:rPr>
        <w:color w:val="767171" w:themeColor="background2" w:themeShade="80"/>
        <w:sz w:val="20"/>
        <w:szCs w:val="20"/>
      </w:rPr>
      <w:t xml:space="preserve">, </w:t>
    </w:r>
    <w:r w:rsidR="00F210AE" w:rsidRPr="00F210AE">
      <w:rPr>
        <w:color w:val="767171" w:themeColor="background2" w:themeShade="80"/>
        <w:sz w:val="20"/>
        <w:szCs w:val="20"/>
      </w:rPr>
      <w:t>Sam Fite, Vice Mayor</w:t>
    </w:r>
    <w:r w:rsidR="00F210AE">
      <w:rPr>
        <w:color w:val="767171" w:themeColor="background2" w:themeShade="80"/>
        <w:sz w:val="20"/>
        <w:szCs w:val="20"/>
      </w:rPr>
      <w:t xml:space="preserve">, </w:t>
    </w:r>
    <w:r w:rsidR="00F210AE" w:rsidRPr="00F210AE">
      <w:rPr>
        <w:color w:val="767171" w:themeColor="background2" w:themeShade="80"/>
        <w:sz w:val="20"/>
        <w:szCs w:val="20"/>
      </w:rPr>
      <w:t>David Durastanti</w:t>
    </w:r>
    <w:r w:rsidR="00F210AE">
      <w:rPr>
        <w:color w:val="767171" w:themeColor="background2" w:themeShade="80"/>
        <w:sz w:val="20"/>
        <w:szCs w:val="20"/>
      </w:rPr>
      <w:t xml:space="preserve">, </w:t>
    </w:r>
    <w:r w:rsidR="00F210AE" w:rsidRPr="00F210AE">
      <w:rPr>
        <w:color w:val="767171" w:themeColor="background2" w:themeShade="80"/>
        <w:sz w:val="20"/>
        <w:szCs w:val="20"/>
      </w:rPr>
      <w:t>Cliff Lunn</w:t>
    </w:r>
    <w:r w:rsidR="00F210AE">
      <w:rPr>
        <w:color w:val="767171" w:themeColor="background2" w:themeShade="80"/>
        <w:sz w:val="20"/>
        <w:szCs w:val="20"/>
      </w:rPr>
      <w:t>, Francisco Arreola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68C2" w14:textId="77777777" w:rsidR="00B9552C" w:rsidRDefault="00B9552C" w:rsidP="009C271F">
      <w:r>
        <w:separator/>
      </w:r>
    </w:p>
  </w:footnote>
  <w:footnote w:type="continuationSeparator" w:id="0">
    <w:p w14:paraId="55C6F280" w14:textId="77777777" w:rsidR="00B9552C" w:rsidRDefault="00B9552C" w:rsidP="009C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41EA" w14:textId="7F01D19C" w:rsidR="00D02383" w:rsidRDefault="00D53B62" w:rsidP="009C271F">
    <w:pPr>
      <w:pStyle w:val="Header"/>
      <w:tabs>
        <w:tab w:val="clear" w:pos="4680"/>
      </w:tabs>
    </w:pPr>
    <w:r>
      <w:rPr>
        <w:noProof/>
      </w:rPr>
      <mc:AlternateContent>
        <mc:Choice Requires="wps">
          <w:drawing>
            <wp:anchor distT="45720" distB="45720" distL="114300" distR="114300" simplePos="0" relativeHeight="251669504" behindDoc="0" locked="0" layoutInCell="1" allowOverlap="1" wp14:anchorId="031DEE7D" wp14:editId="6099954F">
              <wp:simplePos x="0" y="0"/>
              <wp:positionH relativeFrom="column">
                <wp:posOffset>-657225</wp:posOffset>
              </wp:positionH>
              <wp:positionV relativeFrom="paragraph">
                <wp:posOffset>9525</wp:posOffset>
              </wp:positionV>
              <wp:extent cx="3095625" cy="476250"/>
              <wp:effectExtent l="0" t="0" r="0" b="0"/>
              <wp:wrapNone/>
              <wp:docPr id="21265614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76250"/>
                      </a:xfrm>
                      <a:prstGeom prst="rect">
                        <a:avLst/>
                      </a:prstGeom>
                      <a:solidFill>
                        <a:srgbClr val="FFFFFF"/>
                      </a:solidFill>
                      <a:ln w="9525">
                        <a:noFill/>
                        <a:miter lim="800000"/>
                        <a:headEnd/>
                        <a:tailEnd/>
                      </a:ln>
                    </wps:spPr>
                    <wps:txbx>
                      <w:txbxContent>
                        <w:p w14:paraId="6C5DE47D" w14:textId="538D2159" w:rsidR="00B55686" w:rsidRPr="00F210AE" w:rsidRDefault="00120940" w:rsidP="00CE2FC7">
                          <w:pPr>
                            <w:rPr>
                              <w:b/>
                              <w:bCs/>
                              <w:color w:val="70AD47" w:themeColor="accent6"/>
                            </w:rPr>
                          </w:pPr>
                          <w:r w:rsidRPr="00F210AE">
                            <w:rPr>
                              <w:b/>
                              <w:bCs/>
                              <w:color w:val="70AD47" w:themeColor="accent6"/>
                            </w:rPr>
                            <w:t>Pamela Durrance</w:t>
                          </w:r>
                          <w:r w:rsidR="00E93504" w:rsidRPr="00F210AE">
                            <w:rPr>
                              <w:b/>
                              <w:bCs/>
                              <w:color w:val="70AD47" w:themeColor="accent6"/>
                            </w:rPr>
                            <w:t xml:space="preserve">, </w:t>
                          </w:r>
                          <w:r w:rsidRPr="00F210AE">
                            <w:rPr>
                              <w:b/>
                              <w:bCs/>
                              <w:color w:val="70AD47" w:themeColor="accent6"/>
                            </w:rPr>
                            <w:t>City Manager</w:t>
                          </w:r>
                          <w:r w:rsidR="00B55686" w:rsidRPr="00F210AE">
                            <w:rPr>
                              <w:b/>
                              <w:bCs/>
                              <w:color w:val="70AD47" w:themeColor="accent6"/>
                            </w:rPr>
                            <w:t xml:space="preserve"> </w:t>
                          </w:r>
                        </w:p>
                        <w:p w14:paraId="61DE44A7" w14:textId="3F76F933" w:rsidR="00635FCD" w:rsidRPr="00F210AE" w:rsidRDefault="00794EE2" w:rsidP="00CE2FC7">
                          <w:pPr>
                            <w:rPr>
                              <w:b/>
                              <w:bCs/>
                              <w:color w:val="70AD47" w:themeColor="accent6"/>
                            </w:rPr>
                          </w:pPr>
                          <w:r>
                            <w:rPr>
                              <w:b/>
                              <w:bCs/>
                              <w:color w:val="70AD47" w:themeColor="accent6"/>
                            </w:rPr>
                            <w:t>Virginia Gordillo</w:t>
                          </w:r>
                          <w:r w:rsidR="00635FCD" w:rsidRPr="00F210AE">
                            <w:rPr>
                              <w:b/>
                              <w:bCs/>
                              <w:color w:val="70AD47" w:themeColor="accent6"/>
                            </w:rPr>
                            <w:t xml:space="preserve">, </w:t>
                          </w:r>
                          <w:r w:rsidR="00120940" w:rsidRPr="00F210AE">
                            <w:rPr>
                              <w:b/>
                              <w:bCs/>
                              <w:color w:val="70AD47" w:themeColor="accent6"/>
                            </w:rPr>
                            <w:t>City Clerk</w:t>
                          </w:r>
                          <w:r w:rsidR="00B55686" w:rsidRPr="00F210AE">
                            <w:rPr>
                              <w:b/>
                              <w:bCs/>
                              <w:color w:val="70AD47" w:themeColor="accent6"/>
                            </w:rPr>
                            <w:t xml:space="preserve"> </w:t>
                          </w:r>
                        </w:p>
                        <w:p w14:paraId="1B08A46E" w14:textId="15D75742" w:rsidR="00C17A00" w:rsidRPr="00CE2FC7" w:rsidRDefault="00C17A00" w:rsidP="00CE2FC7">
                          <w:pPr>
                            <w:rPr>
                              <w:color w:val="4472C4" w:themeColor="accent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DEE7D" id="_x0000_t202" coordsize="21600,21600" o:spt="202" path="m,l,21600r21600,l21600,xe">
              <v:stroke joinstyle="miter"/>
              <v:path gradientshapeok="t" o:connecttype="rect"/>
            </v:shapetype>
            <v:shape id="Text Box 7" o:spid="_x0000_s1026" type="#_x0000_t202" style="position:absolute;margin-left:-51.75pt;margin-top:.75pt;width:243.75pt;height:3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" stroked="f">
              <v:textbox>
                <w:txbxContent>
                  <w:p w14:paraId="6C5DE47D" w14:textId="538D2159" w:rsidR="00B55686" w:rsidRPr="00F210AE" w:rsidRDefault="00120940" w:rsidP="00CE2FC7">
                    <w:pPr>
                      <w:rPr>
                        <w:b/>
                        <w:bCs/>
                        <w:color w:val="70AD47" w:themeColor="accent6"/>
                      </w:rPr>
                    </w:pPr>
                    <w:r w:rsidRPr="00F210AE">
                      <w:rPr>
                        <w:b/>
                        <w:bCs/>
                        <w:color w:val="70AD47" w:themeColor="accent6"/>
                      </w:rPr>
                      <w:t>Pamela Durrance</w:t>
                    </w:r>
                    <w:r w:rsidR="00E93504" w:rsidRPr="00F210AE">
                      <w:rPr>
                        <w:b/>
                        <w:bCs/>
                        <w:color w:val="70AD47" w:themeColor="accent6"/>
                      </w:rPr>
                      <w:t xml:space="preserve">, </w:t>
                    </w:r>
                    <w:r w:rsidRPr="00F210AE">
                      <w:rPr>
                        <w:b/>
                        <w:bCs/>
                        <w:color w:val="70AD47" w:themeColor="accent6"/>
                      </w:rPr>
                      <w:t>City Manager</w:t>
                    </w:r>
                    <w:r w:rsidR="00B55686" w:rsidRPr="00F210AE">
                      <w:rPr>
                        <w:b/>
                        <w:bCs/>
                        <w:color w:val="70AD47" w:themeColor="accent6"/>
                      </w:rPr>
                      <w:t xml:space="preserve"> </w:t>
                    </w:r>
                  </w:p>
                  <w:p w14:paraId="61DE44A7" w14:textId="3F76F933" w:rsidR="00635FCD" w:rsidRPr="00F210AE" w:rsidRDefault="00794EE2" w:rsidP="00CE2FC7">
                    <w:pPr>
                      <w:rPr>
                        <w:b/>
                        <w:bCs/>
                        <w:color w:val="70AD47" w:themeColor="accent6"/>
                      </w:rPr>
                    </w:pPr>
                    <w:r>
                      <w:rPr>
                        <w:b/>
                        <w:bCs/>
                        <w:color w:val="70AD47" w:themeColor="accent6"/>
                      </w:rPr>
                      <w:t>Virginia Gordillo</w:t>
                    </w:r>
                    <w:r w:rsidR="00635FCD" w:rsidRPr="00F210AE">
                      <w:rPr>
                        <w:b/>
                        <w:bCs/>
                        <w:color w:val="70AD47" w:themeColor="accent6"/>
                      </w:rPr>
                      <w:t xml:space="preserve">, </w:t>
                    </w:r>
                    <w:r w:rsidR="00120940" w:rsidRPr="00F210AE">
                      <w:rPr>
                        <w:b/>
                        <w:bCs/>
                        <w:color w:val="70AD47" w:themeColor="accent6"/>
                      </w:rPr>
                      <w:t>City Clerk</w:t>
                    </w:r>
                    <w:r w:rsidR="00B55686" w:rsidRPr="00F210AE">
                      <w:rPr>
                        <w:b/>
                        <w:bCs/>
                        <w:color w:val="70AD47" w:themeColor="accent6"/>
                      </w:rPr>
                      <w:t xml:space="preserve"> </w:t>
                    </w:r>
                  </w:p>
                  <w:p w14:paraId="1B08A46E" w14:textId="15D75742" w:rsidR="00C17A00" w:rsidRPr="00CE2FC7" w:rsidRDefault="00C17A00" w:rsidP="00CE2FC7">
                    <w:pPr>
                      <w:rPr>
                        <w:color w:val="4472C4" w:themeColor="accent5"/>
                      </w:rPr>
                    </w:pP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228112C6" wp14:editId="4DD4F51C">
              <wp:simplePos x="0" y="0"/>
              <wp:positionH relativeFrom="column">
                <wp:posOffset>4514850</wp:posOffset>
              </wp:positionH>
              <wp:positionV relativeFrom="paragraph">
                <wp:posOffset>9525</wp:posOffset>
              </wp:positionV>
              <wp:extent cx="2065020" cy="552450"/>
              <wp:effectExtent l="0" t="0" r="0" b="0"/>
              <wp:wrapNone/>
              <wp:docPr id="172850600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552450"/>
                      </a:xfrm>
                      <a:prstGeom prst="rect">
                        <a:avLst/>
                      </a:prstGeom>
                      <a:solidFill>
                        <a:srgbClr val="FFFFFF"/>
                      </a:solidFill>
                      <a:ln w="9525">
                        <a:noFill/>
                        <a:miter lim="800000"/>
                        <a:headEnd/>
                        <a:tailEnd/>
                      </a:ln>
                    </wps:spPr>
                    <wps:txbx>
                      <w:txbxContent>
                        <w:p w14:paraId="4145AC38" w14:textId="77777777" w:rsidR="00F210AE" w:rsidRPr="00F210AE" w:rsidRDefault="00F210AE" w:rsidP="00F210AE">
                          <w:pPr>
                            <w:rPr>
                              <w:b/>
                              <w:bCs/>
                              <w:color w:val="70AD47" w:themeColor="accent6"/>
                            </w:rPr>
                          </w:pPr>
                          <w:r w:rsidRPr="00F210AE">
                            <w:rPr>
                              <w:b/>
                              <w:bCs/>
                              <w:color w:val="70AD47" w:themeColor="accent6"/>
                            </w:rPr>
                            <w:t>Gerald Buhr, City Attorney</w:t>
                          </w:r>
                        </w:p>
                        <w:p w14:paraId="3033BF16" w14:textId="28ECACEC" w:rsidR="00CE2FC7" w:rsidRPr="00F210AE" w:rsidRDefault="00F210AE" w:rsidP="00F210AE">
                          <w:pPr>
                            <w:rPr>
                              <w:b/>
                              <w:bCs/>
                              <w:color w:val="70AD47" w:themeColor="accent6"/>
                            </w:rPr>
                          </w:pPr>
                          <w:r w:rsidRPr="00F210AE">
                            <w:rPr>
                              <w:b/>
                              <w:bCs/>
                              <w:color w:val="70AD47" w:themeColor="accent6"/>
                            </w:rPr>
                            <w:t>John Scheel, Police Chief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112C6" id="Text Box 6" o:spid="_x0000_s1027" type="#_x0000_t202" style="position:absolute;margin-left:355.5pt;margin-top:.75pt;width:162.6pt;height:4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" stroked="f">
              <v:textbox>
                <w:txbxContent>
                  <w:p w14:paraId="4145AC38" w14:textId="77777777" w:rsidR="00F210AE" w:rsidRPr="00F210AE" w:rsidRDefault="00F210AE" w:rsidP="00F210AE">
                    <w:pPr>
                      <w:rPr>
                        <w:b/>
                        <w:bCs/>
                        <w:color w:val="70AD47" w:themeColor="accent6"/>
                      </w:rPr>
                    </w:pPr>
                    <w:r w:rsidRPr="00F210AE">
                      <w:rPr>
                        <w:b/>
                        <w:bCs/>
                        <w:color w:val="70AD47" w:themeColor="accent6"/>
                      </w:rPr>
                      <w:t>Gerald Buhr, City Attorney</w:t>
                    </w:r>
                  </w:p>
                  <w:p w14:paraId="3033BF16" w14:textId="28ECACEC" w:rsidR="00CE2FC7" w:rsidRPr="00F210AE" w:rsidRDefault="00F210AE" w:rsidP="00F210AE">
                    <w:pPr>
                      <w:rPr>
                        <w:b/>
                        <w:bCs/>
                        <w:color w:val="70AD47" w:themeColor="accent6"/>
                      </w:rPr>
                    </w:pPr>
                    <w:r w:rsidRPr="00F210AE">
                      <w:rPr>
                        <w:b/>
                        <w:bCs/>
                        <w:color w:val="70AD47" w:themeColor="accent6"/>
                      </w:rPr>
                      <w:t>John Scheel, Police Chief</w:t>
                    </w:r>
                  </w:p>
                </w:txbxContent>
              </v:textbox>
            </v:shape>
          </w:pict>
        </mc:Fallback>
      </mc:AlternateContent>
    </w:r>
    <w:r w:rsidR="00293FA8">
      <w:rPr>
        <w:noProof/>
      </w:rPr>
      <w:t xml:space="preserve">                                                                            </w:t>
    </w:r>
    <w:r w:rsidR="00293FA8">
      <w:rPr>
        <w:noProof/>
        <w:color w:val="404040" w:themeColor="text1" w:themeTint="BF"/>
      </w:rPr>
      <w:drawing>
        <wp:inline distT="0" distB="0" distL="0" distR="0" wp14:anchorId="74E9EE0F" wp14:editId="0A58F3EE">
          <wp:extent cx="1028700" cy="1019175"/>
          <wp:effectExtent l="0" t="0" r="0" b="0"/>
          <wp:docPr id="849421025" name="Picture 8494210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8700" cy="1019175"/>
                  </a:xfrm>
                  <a:prstGeom prst="rect">
                    <a:avLst/>
                  </a:prstGeom>
                </pic:spPr>
              </pic:pic>
            </a:graphicData>
          </a:graphic>
        </wp:inline>
      </w:drawing>
    </w:r>
  </w:p>
  <w:p w14:paraId="4D887D48" w14:textId="1EBF2996" w:rsidR="00D02383" w:rsidRDefault="00D02383" w:rsidP="009C271F">
    <w:pPr>
      <w:pStyle w:val="Header"/>
      <w:tabs>
        <w:tab w:val="clear" w:pos="4680"/>
      </w:tabs>
    </w:pPr>
  </w:p>
  <w:p w14:paraId="5D7118AB" w14:textId="4C10E6D1" w:rsidR="009C271F" w:rsidRPr="000D21BA" w:rsidRDefault="00D53B62" w:rsidP="00D02383">
    <w:pPr>
      <w:pStyle w:val="Header"/>
      <w:tabs>
        <w:tab w:val="clear" w:pos="4680"/>
        <w:tab w:val="clear" w:pos="9360"/>
      </w:tabs>
      <w:ind w:left="3600"/>
      <w:rPr>
        <w:b/>
        <w:bCs/>
        <w:color w:val="767171" w:themeColor="background2" w:themeShade="80"/>
      </w:rPr>
    </w:pPr>
    <w:r>
      <w:rPr>
        <w:noProof/>
      </w:rPr>
      <mc:AlternateContent>
        <mc:Choice Requires="wps">
          <w:drawing>
            <wp:anchor distT="45720" distB="45720" distL="114300" distR="114300" simplePos="0" relativeHeight="251663360" behindDoc="0" locked="0" layoutInCell="1" allowOverlap="1" wp14:anchorId="4CCF8C0F" wp14:editId="0AD297A9">
              <wp:simplePos x="0" y="0"/>
              <wp:positionH relativeFrom="column">
                <wp:posOffset>-619125</wp:posOffset>
              </wp:positionH>
              <wp:positionV relativeFrom="paragraph">
                <wp:posOffset>211455</wp:posOffset>
              </wp:positionV>
              <wp:extent cx="1668780" cy="742950"/>
              <wp:effectExtent l="0" t="0" r="0" b="0"/>
              <wp:wrapNone/>
              <wp:docPr id="113256710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742950"/>
                      </a:xfrm>
                      <a:prstGeom prst="rect">
                        <a:avLst/>
                      </a:prstGeom>
                      <a:solidFill>
                        <a:srgbClr val="FFFFFF"/>
                      </a:solidFill>
                      <a:ln w="9525">
                        <a:noFill/>
                        <a:miter lim="800000"/>
                        <a:headEnd/>
                        <a:tailEnd/>
                      </a:ln>
                    </wps:spPr>
                    <wps:txbx>
                      <w:txbxContent>
                        <w:p w14:paraId="54DD2DFE" w14:textId="5B49CF2F" w:rsidR="00D02383" w:rsidRPr="00420F3E" w:rsidRDefault="00120940">
                          <w:pPr>
                            <w:rPr>
                              <w:color w:val="767171" w:themeColor="background2" w:themeShade="80"/>
                            </w:rPr>
                          </w:pPr>
                          <w:r>
                            <w:rPr>
                              <w:color w:val="767171" w:themeColor="background2" w:themeShade="80"/>
                            </w:rPr>
                            <w:t>104 East Main Street</w:t>
                          </w:r>
                        </w:p>
                        <w:p w14:paraId="443A40F1" w14:textId="0B07A537" w:rsidR="00D02383" w:rsidRPr="00420F3E" w:rsidRDefault="00120940">
                          <w:pPr>
                            <w:rPr>
                              <w:color w:val="767171" w:themeColor="background2" w:themeShade="80"/>
                            </w:rPr>
                          </w:pPr>
                          <w:r>
                            <w:rPr>
                              <w:color w:val="767171" w:themeColor="background2" w:themeShade="80"/>
                            </w:rPr>
                            <w:t>Bowling Green</w:t>
                          </w:r>
                          <w:r w:rsidR="00D02383" w:rsidRPr="00420F3E">
                            <w:rPr>
                              <w:color w:val="767171" w:themeColor="background2" w:themeShade="80"/>
                            </w:rPr>
                            <w:t>, FL 338</w:t>
                          </w:r>
                          <w:r>
                            <w:rPr>
                              <w:color w:val="767171" w:themeColor="background2" w:themeShade="80"/>
                            </w:rPr>
                            <w:t>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F8C0F" id="Text Box 5" o:spid="_x0000_s1028" type="#_x0000_t202" style="position:absolute;left:0;text-align:left;margin-left:-48.75pt;margin-top:16.65pt;width:131.4pt;height: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" stroked="f">
              <v:textbox>
                <w:txbxContent>
                  <w:p w14:paraId="54DD2DFE" w14:textId="5B49CF2F" w:rsidR="00D02383" w:rsidRPr="00420F3E" w:rsidRDefault="00120940">
                    <w:pPr>
                      <w:rPr>
                        <w:color w:val="767171" w:themeColor="background2" w:themeShade="80"/>
                      </w:rPr>
                    </w:pPr>
                    <w:r>
                      <w:rPr>
                        <w:color w:val="767171" w:themeColor="background2" w:themeShade="80"/>
                      </w:rPr>
                      <w:t>104 East Main Street</w:t>
                    </w:r>
                  </w:p>
                  <w:p w14:paraId="443A40F1" w14:textId="0B07A537" w:rsidR="00D02383" w:rsidRPr="00420F3E" w:rsidRDefault="00120940">
                    <w:pPr>
                      <w:rPr>
                        <w:color w:val="767171" w:themeColor="background2" w:themeShade="80"/>
                      </w:rPr>
                    </w:pPr>
                    <w:r>
                      <w:rPr>
                        <w:color w:val="767171" w:themeColor="background2" w:themeShade="80"/>
                      </w:rPr>
                      <w:t>Bowling Green</w:t>
                    </w:r>
                    <w:r w:rsidR="00D02383" w:rsidRPr="00420F3E">
                      <w:rPr>
                        <w:color w:val="767171" w:themeColor="background2" w:themeShade="80"/>
                      </w:rPr>
                      <w:t>, FL 338</w:t>
                    </w:r>
                    <w:r>
                      <w:rPr>
                        <w:color w:val="767171" w:themeColor="background2" w:themeShade="80"/>
                      </w:rPr>
                      <w:t>34</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8C3E51D" wp14:editId="0975D957">
              <wp:simplePos x="0" y="0"/>
              <wp:positionH relativeFrom="column">
                <wp:posOffset>3314700</wp:posOffset>
              </wp:positionH>
              <wp:positionV relativeFrom="paragraph">
                <wp:posOffset>83185</wp:posOffset>
              </wp:positionV>
              <wp:extent cx="3093720" cy="7620"/>
              <wp:effectExtent l="0" t="0" r="11430" b="11430"/>
              <wp:wrapNone/>
              <wp:docPr id="169129896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93720" cy="762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87ACA6"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6.55pt" to="504.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" strokecolor="#70ad47 [3209]" strokeweight="1.5pt">
              <v:stroke joinstyle="miter"/>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53731110" wp14:editId="55830E9B">
              <wp:simplePos x="0" y="0"/>
              <wp:positionH relativeFrom="column">
                <wp:posOffset>-556260</wp:posOffset>
              </wp:positionH>
              <wp:positionV relativeFrom="paragraph">
                <wp:posOffset>100965</wp:posOffset>
              </wp:positionV>
              <wp:extent cx="3093720" cy="7620"/>
              <wp:effectExtent l="0" t="0" r="11430" b="11430"/>
              <wp:wrapNone/>
              <wp:docPr id="117006236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93720" cy="762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1E5A1"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7.95pt" to="199.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" strokecolor="#70ad47 [3209]" strokeweight="1.5pt">
              <v:stroke joinstyle="miter"/>
              <o:lock v:ext="edit" shapetype="f"/>
            </v:line>
          </w:pict>
        </mc:Fallback>
      </mc:AlternateContent>
    </w:r>
    <w:r w:rsidR="00D02383" w:rsidRPr="000D21BA">
      <w:rPr>
        <w:color w:val="70AD47" w:themeColor="accent6"/>
      </w:rPr>
      <w:t xml:space="preserve">        </w:t>
    </w:r>
    <w:r w:rsidR="00D02383" w:rsidRPr="000D21BA">
      <w:rPr>
        <w:color w:val="002060"/>
      </w:rPr>
      <w:t xml:space="preserve">  </w:t>
    </w:r>
    <w:r w:rsidR="00120940" w:rsidRPr="000D21BA">
      <w:rPr>
        <w:color w:val="002060"/>
      </w:rPr>
      <w:t xml:space="preserve">  </w:t>
    </w:r>
    <w:r w:rsidR="00D02383" w:rsidRPr="000D21BA">
      <w:rPr>
        <w:b/>
        <w:bCs/>
        <w:color w:val="767171" w:themeColor="background2" w:themeShade="80"/>
      </w:rPr>
      <w:t>C</w:t>
    </w:r>
    <w:r w:rsidR="00120940" w:rsidRPr="000D21BA">
      <w:rPr>
        <w:b/>
        <w:bCs/>
        <w:color w:val="767171" w:themeColor="background2" w:themeShade="80"/>
      </w:rPr>
      <w:t xml:space="preserve"> I T</w:t>
    </w:r>
    <w:r w:rsidR="00D02383" w:rsidRPr="000D21BA">
      <w:rPr>
        <w:b/>
        <w:bCs/>
        <w:color w:val="767171" w:themeColor="background2" w:themeShade="80"/>
      </w:rPr>
      <w:t xml:space="preserve"> Y</w:t>
    </w:r>
    <w:r w:rsidR="00F210AE" w:rsidRPr="000D21BA">
      <w:rPr>
        <w:b/>
        <w:bCs/>
        <w:color w:val="767171" w:themeColor="background2" w:themeShade="80"/>
      </w:rPr>
      <w:t xml:space="preserve"> </w:t>
    </w:r>
    <w:r w:rsidR="00120940" w:rsidRPr="000D21BA">
      <w:rPr>
        <w:b/>
        <w:bCs/>
        <w:color w:val="767171" w:themeColor="background2" w:themeShade="80"/>
      </w:rPr>
      <w:t>OF</w:t>
    </w:r>
  </w:p>
  <w:p w14:paraId="58A4FDBF" w14:textId="10FDB2EF" w:rsidR="00F210AE" w:rsidRPr="000D21BA" w:rsidRDefault="00D53B62" w:rsidP="00D02383">
    <w:pPr>
      <w:pStyle w:val="Header"/>
      <w:tabs>
        <w:tab w:val="clear" w:pos="4680"/>
        <w:tab w:val="clear" w:pos="9360"/>
      </w:tabs>
      <w:ind w:left="3600"/>
      <w:rPr>
        <w:color w:val="767171" w:themeColor="background2" w:themeShade="80"/>
      </w:rPr>
    </w:pPr>
    <w:r>
      <w:rPr>
        <w:noProof/>
      </w:rPr>
      <mc:AlternateContent>
        <mc:Choice Requires="wps">
          <w:drawing>
            <wp:anchor distT="45720" distB="45720" distL="114300" distR="114300" simplePos="0" relativeHeight="251665408" behindDoc="0" locked="0" layoutInCell="1" allowOverlap="1" wp14:anchorId="42CB7930" wp14:editId="24FCCAD2">
              <wp:simplePos x="0" y="0"/>
              <wp:positionH relativeFrom="column">
                <wp:posOffset>4514850</wp:posOffset>
              </wp:positionH>
              <wp:positionV relativeFrom="paragraph">
                <wp:posOffset>11430</wp:posOffset>
              </wp:positionV>
              <wp:extent cx="2171700" cy="647700"/>
              <wp:effectExtent l="0" t="0" r="0" b="0"/>
              <wp:wrapNone/>
              <wp:docPr id="591655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47700"/>
                      </a:xfrm>
                      <a:prstGeom prst="rect">
                        <a:avLst/>
                      </a:prstGeom>
                      <a:solidFill>
                        <a:srgbClr val="FFFFFF"/>
                      </a:solidFill>
                      <a:ln w="9525">
                        <a:noFill/>
                        <a:miter lim="800000"/>
                        <a:headEnd/>
                        <a:tailEnd/>
                      </a:ln>
                    </wps:spPr>
                    <wps:txbx>
                      <w:txbxContent>
                        <w:p w14:paraId="64097B17" w14:textId="4E2DC433" w:rsidR="00D02383" w:rsidRDefault="00D02383" w:rsidP="00D02383">
                          <w:pPr>
                            <w:rPr>
                              <w:color w:val="767171" w:themeColor="background2" w:themeShade="80"/>
                            </w:rPr>
                          </w:pPr>
                          <w:r w:rsidRPr="00420F3E">
                            <w:rPr>
                              <w:color w:val="767171" w:themeColor="background2" w:themeShade="80"/>
                            </w:rPr>
                            <w:t>PHONE: 863-</w:t>
                          </w:r>
                          <w:r w:rsidR="00120940">
                            <w:rPr>
                              <w:color w:val="767171" w:themeColor="background2" w:themeShade="80"/>
                            </w:rPr>
                            <w:t>375-2255</w:t>
                          </w:r>
                        </w:p>
                        <w:p w14:paraId="5AC416B1" w14:textId="2DD1AAF7" w:rsidR="00114871" w:rsidRPr="00420F3E" w:rsidRDefault="00114871" w:rsidP="00D02383">
                          <w:pPr>
                            <w:rPr>
                              <w:color w:val="767171" w:themeColor="background2" w:themeShade="80"/>
                            </w:rPr>
                          </w:pPr>
                          <w:r>
                            <w:rPr>
                              <w:color w:val="767171" w:themeColor="background2" w:themeShade="80"/>
                            </w:rPr>
                            <w:t>FAX: 863-</w:t>
                          </w:r>
                          <w:r w:rsidR="00120940">
                            <w:rPr>
                              <w:color w:val="767171" w:themeColor="background2" w:themeShade="80"/>
                            </w:rPr>
                            <w:t>375-3362</w:t>
                          </w:r>
                        </w:p>
                        <w:p w14:paraId="2FA76F60" w14:textId="5781972C" w:rsidR="00D02383" w:rsidRPr="00420F3E" w:rsidRDefault="00D02383" w:rsidP="00D02383">
                          <w:pPr>
                            <w:rPr>
                              <w:color w:val="767171" w:themeColor="background2" w:themeShade="80"/>
                            </w:rPr>
                          </w:pPr>
                          <w:r w:rsidRPr="00420F3E">
                            <w:rPr>
                              <w:color w:val="767171" w:themeColor="background2" w:themeShade="80"/>
                            </w:rPr>
                            <w:t>http</w:t>
                          </w:r>
                          <w:r w:rsidR="00CE2FC7" w:rsidRPr="00420F3E">
                            <w:rPr>
                              <w:color w:val="767171" w:themeColor="background2" w:themeShade="80"/>
                            </w:rPr>
                            <w:t>s://www.</w:t>
                          </w:r>
                          <w:r w:rsidR="00120940">
                            <w:rPr>
                              <w:color w:val="767171" w:themeColor="background2" w:themeShade="80"/>
                            </w:rPr>
                            <w:t>bowlinggreenfl</w:t>
                          </w:r>
                          <w:r w:rsidR="00CE2FC7" w:rsidRPr="00420F3E">
                            <w:rPr>
                              <w:color w:val="767171" w:themeColor="background2" w:themeShade="80"/>
                            </w:rPr>
                            <w:t>.</w:t>
                          </w:r>
                          <w:r w:rsidR="00120940">
                            <w:rPr>
                              <w:color w:val="767171" w:themeColor="background2" w:themeShade="80"/>
                            </w:rPr>
                            <w: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B7930" id="Text Box 2" o:spid="_x0000_s1029" type="#_x0000_t202" style="position:absolute;left:0;text-align:left;margin-left:355.5pt;margin-top:.9pt;width:171pt;height:5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" stroked="f">
              <v:textbox>
                <w:txbxContent>
                  <w:p w14:paraId="64097B17" w14:textId="4E2DC433" w:rsidR="00D02383" w:rsidRDefault="00D02383" w:rsidP="00D02383">
                    <w:pPr>
                      <w:rPr>
                        <w:color w:val="767171" w:themeColor="background2" w:themeShade="80"/>
                      </w:rPr>
                    </w:pPr>
                    <w:r w:rsidRPr="00420F3E">
                      <w:rPr>
                        <w:color w:val="767171" w:themeColor="background2" w:themeShade="80"/>
                      </w:rPr>
                      <w:t>PHONE: 863-</w:t>
                    </w:r>
                    <w:r w:rsidR="00120940">
                      <w:rPr>
                        <w:color w:val="767171" w:themeColor="background2" w:themeShade="80"/>
                      </w:rPr>
                      <w:t>375-2255</w:t>
                    </w:r>
                  </w:p>
                  <w:p w14:paraId="5AC416B1" w14:textId="2DD1AAF7" w:rsidR="00114871" w:rsidRPr="00420F3E" w:rsidRDefault="00114871" w:rsidP="00D02383">
                    <w:pPr>
                      <w:rPr>
                        <w:color w:val="767171" w:themeColor="background2" w:themeShade="80"/>
                      </w:rPr>
                    </w:pPr>
                    <w:r>
                      <w:rPr>
                        <w:color w:val="767171" w:themeColor="background2" w:themeShade="80"/>
                      </w:rPr>
                      <w:t>FAX: 863-</w:t>
                    </w:r>
                    <w:r w:rsidR="00120940">
                      <w:rPr>
                        <w:color w:val="767171" w:themeColor="background2" w:themeShade="80"/>
                      </w:rPr>
                      <w:t>375-3362</w:t>
                    </w:r>
                  </w:p>
                  <w:p w14:paraId="2FA76F60" w14:textId="5781972C" w:rsidR="00D02383" w:rsidRPr="00420F3E" w:rsidRDefault="00D02383" w:rsidP="00D02383">
                    <w:pPr>
                      <w:rPr>
                        <w:color w:val="767171" w:themeColor="background2" w:themeShade="80"/>
                      </w:rPr>
                    </w:pPr>
                    <w:r w:rsidRPr="00420F3E">
                      <w:rPr>
                        <w:color w:val="767171" w:themeColor="background2" w:themeShade="80"/>
                      </w:rPr>
                      <w:t>http</w:t>
                    </w:r>
                    <w:r w:rsidR="00CE2FC7" w:rsidRPr="00420F3E">
                      <w:rPr>
                        <w:color w:val="767171" w:themeColor="background2" w:themeShade="80"/>
                      </w:rPr>
                      <w:t>s://www.</w:t>
                    </w:r>
                    <w:r w:rsidR="00120940">
                      <w:rPr>
                        <w:color w:val="767171" w:themeColor="background2" w:themeShade="80"/>
                      </w:rPr>
                      <w:t>bowlinggreenfl</w:t>
                    </w:r>
                    <w:r w:rsidR="00CE2FC7" w:rsidRPr="00420F3E">
                      <w:rPr>
                        <w:color w:val="767171" w:themeColor="background2" w:themeShade="80"/>
                      </w:rPr>
                      <w:t>.</w:t>
                    </w:r>
                    <w:r w:rsidR="00120940">
                      <w:rPr>
                        <w:color w:val="767171" w:themeColor="background2" w:themeShade="80"/>
                      </w:rPr>
                      <w:t>org</w:t>
                    </w:r>
                  </w:p>
                </w:txbxContent>
              </v:textbox>
            </v:shape>
          </w:pict>
        </mc:Fallback>
      </mc:AlternateContent>
    </w:r>
  </w:p>
  <w:p w14:paraId="7DE49DD0" w14:textId="2C72D610" w:rsidR="00F210AE" w:rsidRPr="000D21BA" w:rsidRDefault="00F210AE" w:rsidP="00F210AE">
    <w:pPr>
      <w:pStyle w:val="Header"/>
      <w:tabs>
        <w:tab w:val="clear" w:pos="4680"/>
        <w:tab w:val="clear" w:pos="9360"/>
      </w:tabs>
      <w:ind w:hanging="720"/>
      <w:jc w:val="center"/>
      <w:rPr>
        <w:rFonts w:ascii="Felix Titling" w:hAnsi="Felix Titling"/>
        <w:b/>
        <w:color w:val="767171" w:themeColor="background2" w:themeShade="80"/>
        <w:sz w:val="28"/>
      </w:rPr>
    </w:pPr>
    <w:r w:rsidRPr="000D21BA">
      <w:rPr>
        <w:rFonts w:ascii="Felix Titling" w:hAnsi="Felix Titling"/>
        <w:b/>
        <w:color w:val="767171" w:themeColor="background2" w:themeShade="80"/>
        <w:sz w:val="48"/>
      </w:rPr>
      <w:t>Bowling Green</w:t>
    </w:r>
  </w:p>
  <w:p w14:paraId="696D9801" w14:textId="77777777" w:rsidR="00F210AE" w:rsidRPr="000D21BA" w:rsidRDefault="00F210AE" w:rsidP="00D02383">
    <w:pPr>
      <w:pStyle w:val="Header"/>
      <w:tabs>
        <w:tab w:val="clear" w:pos="4680"/>
        <w:tab w:val="clear" w:pos="9360"/>
      </w:tabs>
      <w:ind w:left="3600"/>
      <w:rPr>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62C90"/>
    <w:multiLevelType w:val="hybridMultilevel"/>
    <w:tmpl w:val="9478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3931FE"/>
    <w:multiLevelType w:val="hybridMultilevel"/>
    <w:tmpl w:val="236E7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3F7F5D"/>
    <w:multiLevelType w:val="hybridMultilevel"/>
    <w:tmpl w:val="EBFCB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559798">
    <w:abstractNumId w:val="0"/>
  </w:num>
  <w:num w:numId="2" w16cid:durableId="1599675095">
    <w:abstractNumId w:val="2"/>
  </w:num>
  <w:num w:numId="3" w16cid:durableId="1576817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1F"/>
    <w:rsid w:val="0001644C"/>
    <w:rsid w:val="000216E1"/>
    <w:rsid w:val="000247AA"/>
    <w:rsid w:val="00057F7A"/>
    <w:rsid w:val="000D21BA"/>
    <w:rsid w:val="00114871"/>
    <w:rsid w:val="00120940"/>
    <w:rsid w:val="00184EAE"/>
    <w:rsid w:val="001872C4"/>
    <w:rsid w:val="00207779"/>
    <w:rsid w:val="0027115A"/>
    <w:rsid w:val="00277212"/>
    <w:rsid w:val="00281EF9"/>
    <w:rsid w:val="00293FA8"/>
    <w:rsid w:val="00377663"/>
    <w:rsid w:val="00420F3E"/>
    <w:rsid w:val="004265AE"/>
    <w:rsid w:val="005164B2"/>
    <w:rsid w:val="0061759C"/>
    <w:rsid w:val="00635FCD"/>
    <w:rsid w:val="006570B7"/>
    <w:rsid w:val="0068270E"/>
    <w:rsid w:val="00690136"/>
    <w:rsid w:val="00695BAE"/>
    <w:rsid w:val="006D61F6"/>
    <w:rsid w:val="006E340D"/>
    <w:rsid w:val="00743E9A"/>
    <w:rsid w:val="007614A5"/>
    <w:rsid w:val="00763133"/>
    <w:rsid w:val="007864C6"/>
    <w:rsid w:val="00794EE2"/>
    <w:rsid w:val="00817ED6"/>
    <w:rsid w:val="0083548E"/>
    <w:rsid w:val="00894126"/>
    <w:rsid w:val="008B7BEA"/>
    <w:rsid w:val="008C4110"/>
    <w:rsid w:val="0092533D"/>
    <w:rsid w:val="009354BA"/>
    <w:rsid w:val="009C271F"/>
    <w:rsid w:val="009F5FD3"/>
    <w:rsid w:val="00A04DBA"/>
    <w:rsid w:val="00B10F14"/>
    <w:rsid w:val="00B55686"/>
    <w:rsid w:val="00B9552C"/>
    <w:rsid w:val="00BA1236"/>
    <w:rsid w:val="00BC3CF0"/>
    <w:rsid w:val="00C17A00"/>
    <w:rsid w:val="00C93954"/>
    <w:rsid w:val="00CA2B75"/>
    <w:rsid w:val="00CD2966"/>
    <w:rsid w:val="00CE2FC7"/>
    <w:rsid w:val="00CF1268"/>
    <w:rsid w:val="00D02383"/>
    <w:rsid w:val="00D53B62"/>
    <w:rsid w:val="00D82380"/>
    <w:rsid w:val="00E15F9F"/>
    <w:rsid w:val="00E52F69"/>
    <w:rsid w:val="00E93504"/>
    <w:rsid w:val="00F20470"/>
    <w:rsid w:val="00F210AE"/>
    <w:rsid w:val="00FB0ABB"/>
    <w:rsid w:val="00FD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D5EAD"/>
  <w15:docId w15:val="{F8E22E0C-44AE-4C2F-8E5F-FAE7D565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71F"/>
    <w:pPr>
      <w:tabs>
        <w:tab w:val="center" w:pos="4680"/>
        <w:tab w:val="right" w:pos="9360"/>
      </w:tabs>
    </w:pPr>
  </w:style>
  <w:style w:type="character" w:customStyle="1" w:styleId="HeaderChar">
    <w:name w:val="Header Char"/>
    <w:basedOn w:val="DefaultParagraphFont"/>
    <w:link w:val="Header"/>
    <w:uiPriority w:val="99"/>
    <w:rsid w:val="009C271F"/>
  </w:style>
  <w:style w:type="paragraph" w:styleId="Footer">
    <w:name w:val="footer"/>
    <w:basedOn w:val="Normal"/>
    <w:link w:val="FooterChar"/>
    <w:uiPriority w:val="99"/>
    <w:unhideWhenUsed/>
    <w:rsid w:val="009C271F"/>
    <w:pPr>
      <w:tabs>
        <w:tab w:val="center" w:pos="4680"/>
        <w:tab w:val="right" w:pos="9360"/>
      </w:tabs>
    </w:pPr>
  </w:style>
  <w:style w:type="character" w:customStyle="1" w:styleId="FooterChar">
    <w:name w:val="Footer Char"/>
    <w:basedOn w:val="DefaultParagraphFont"/>
    <w:link w:val="Footer"/>
    <w:uiPriority w:val="99"/>
    <w:rsid w:val="009C271F"/>
  </w:style>
  <w:style w:type="paragraph" w:styleId="BalloonText">
    <w:name w:val="Balloon Text"/>
    <w:basedOn w:val="Normal"/>
    <w:link w:val="BalloonTextChar"/>
    <w:uiPriority w:val="99"/>
    <w:semiHidden/>
    <w:unhideWhenUsed/>
    <w:rsid w:val="00CE2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FC7"/>
    <w:rPr>
      <w:rFonts w:ascii="Segoe UI" w:hAnsi="Segoe UI" w:cs="Segoe UI"/>
      <w:sz w:val="18"/>
      <w:szCs w:val="18"/>
    </w:rPr>
  </w:style>
  <w:style w:type="paragraph" w:styleId="NormalWeb">
    <w:name w:val="Normal (Web)"/>
    <w:basedOn w:val="Normal"/>
    <w:uiPriority w:val="99"/>
    <w:rsid w:val="00743E9A"/>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rsid w:val="00817ED6"/>
    <w:pPr>
      <w:spacing w:after="220" w:line="180" w:lineRule="atLeast"/>
      <w:ind w:left="835" w:righ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17ED6"/>
    <w:rPr>
      <w:rFonts w:ascii="Arial" w:eastAsia="Times New Roman" w:hAnsi="Arial" w:cs="Times New Roman"/>
      <w:spacing w:val="-5"/>
      <w:sz w:val="20"/>
      <w:szCs w:val="20"/>
    </w:rPr>
  </w:style>
  <w:style w:type="paragraph" w:customStyle="1" w:styleId="DocumentLabel">
    <w:name w:val="Document Label"/>
    <w:basedOn w:val="Normal"/>
    <w:next w:val="Normal"/>
    <w:rsid w:val="00817ED6"/>
    <w:pPr>
      <w:keepNext/>
      <w:keepLines/>
      <w:spacing w:before="400" w:after="120" w:line="240" w:lineRule="atLeast"/>
      <w:ind w:right="835"/>
    </w:pPr>
    <w:rPr>
      <w:rFonts w:ascii="Arial Black" w:eastAsia="Times New Roman" w:hAnsi="Arial Black" w:cs="Times New Roman"/>
      <w:spacing w:val="-5"/>
      <w:kern w:val="28"/>
      <w:sz w:val="96"/>
      <w:szCs w:val="20"/>
    </w:rPr>
  </w:style>
  <w:style w:type="paragraph" w:styleId="MessageHeader">
    <w:name w:val="Message Header"/>
    <w:basedOn w:val="BodyText"/>
    <w:link w:val="MessageHeaderChar"/>
    <w:rsid w:val="00817ED6"/>
    <w:pPr>
      <w:keepLines/>
      <w:spacing w:after="120"/>
      <w:ind w:left="1555" w:hanging="720"/>
      <w:jc w:val="left"/>
    </w:pPr>
  </w:style>
  <w:style w:type="character" w:customStyle="1" w:styleId="MessageHeaderChar">
    <w:name w:val="Message Header Char"/>
    <w:basedOn w:val="DefaultParagraphFont"/>
    <w:link w:val="MessageHeader"/>
    <w:rsid w:val="00817ED6"/>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817ED6"/>
    <w:pPr>
      <w:spacing w:before="220"/>
    </w:pPr>
  </w:style>
  <w:style w:type="character" w:customStyle="1" w:styleId="MessageHeaderLabel">
    <w:name w:val="Message Header Label"/>
    <w:rsid w:val="00817ED6"/>
    <w:rPr>
      <w:rFonts w:ascii="Arial Black" w:hAnsi="Arial Black"/>
      <w:spacing w:val="-10"/>
      <w:sz w:val="18"/>
    </w:rPr>
  </w:style>
  <w:style w:type="paragraph" w:customStyle="1" w:styleId="MessageHeaderLast">
    <w:name w:val="Message Header Last"/>
    <w:basedOn w:val="MessageHeader"/>
    <w:next w:val="BodyText"/>
    <w:rsid w:val="00817ED6"/>
    <w:pPr>
      <w:pBdr>
        <w:bottom w:val="single" w:sz="6" w:space="15" w:color="auto"/>
      </w:pBdr>
      <w:spacing w:after="320"/>
    </w:pPr>
  </w:style>
  <w:style w:type="character" w:styleId="Emphasis">
    <w:name w:val="Emphasis"/>
    <w:basedOn w:val="DefaultParagraphFont"/>
    <w:uiPriority w:val="20"/>
    <w:qFormat/>
    <w:rsid w:val="0092533D"/>
    <w:rPr>
      <w:i/>
      <w:iCs/>
    </w:rPr>
  </w:style>
  <w:style w:type="character" w:styleId="Hyperlink">
    <w:name w:val="Hyperlink"/>
    <w:basedOn w:val="DefaultParagraphFont"/>
    <w:uiPriority w:val="99"/>
    <w:unhideWhenUsed/>
    <w:rsid w:val="00E15F9F"/>
    <w:rPr>
      <w:color w:val="0563C1" w:themeColor="hyperlink"/>
      <w:u w:val="single"/>
    </w:rPr>
  </w:style>
  <w:style w:type="character" w:styleId="UnresolvedMention">
    <w:name w:val="Unresolved Mention"/>
    <w:basedOn w:val="DefaultParagraphFont"/>
    <w:uiPriority w:val="99"/>
    <w:semiHidden/>
    <w:unhideWhenUsed/>
    <w:rsid w:val="00E15F9F"/>
    <w:rPr>
      <w:color w:val="605E5C"/>
      <w:shd w:val="clear" w:color="auto" w:fill="E1DFDD"/>
    </w:rPr>
  </w:style>
  <w:style w:type="paragraph" w:styleId="ListParagraph">
    <w:name w:val="List Paragraph"/>
    <w:basedOn w:val="Normal"/>
    <w:uiPriority w:val="34"/>
    <w:qFormat/>
    <w:rsid w:val="009F5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74330">
      <w:bodyDiv w:val="1"/>
      <w:marLeft w:val="0"/>
      <w:marRight w:val="0"/>
      <w:marTop w:val="0"/>
      <w:marBottom w:val="0"/>
      <w:divBdr>
        <w:top w:val="none" w:sz="0" w:space="0" w:color="auto"/>
        <w:left w:val="none" w:sz="0" w:space="0" w:color="auto"/>
        <w:bottom w:val="none" w:sz="0" w:space="0" w:color="auto"/>
        <w:right w:val="none" w:sz="0" w:space="0" w:color="auto"/>
      </w:divBdr>
    </w:div>
    <w:div w:id="1542135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2331</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Newman</dc:creator>
  <cp:keywords/>
  <dc:description/>
  <cp:lastModifiedBy>Virginia Gordillo</cp:lastModifiedBy>
  <cp:revision>5</cp:revision>
  <cp:lastPrinted>2023-10-02T12:39:00Z</cp:lastPrinted>
  <dcterms:created xsi:type="dcterms:W3CDTF">2023-09-25T19:32:00Z</dcterms:created>
  <dcterms:modified xsi:type="dcterms:W3CDTF">2023-11-15T14:11:00Z</dcterms:modified>
</cp:coreProperties>
</file>