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3641" w14:textId="6929D756" w:rsidR="00265024" w:rsidRDefault="00265024" w:rsidP="00265024">
      <w:pPr>
        <w:ind w:left="360" w:right="720"/>
        <w:jc w:val="center"/>
        <w:rPr>
          <w:rFonts w:cs="Calibri"/>
          <w:b/>
          <w:sz w:val="24"/>
          <w:szCs w:val="24"/>
        </w:rPr>
      </w:pPr>
      <w:r>
        <w:rPr>
          <w:rFonts w:cs="Calibri"/>
          <w:b/>
          <w:sz w:val="24"/>
          <w:szCs w:val="24"/>
        </w:rPr>
        <w:t>AGENDA</w:t>
      </w:r>
    </w:p>
    <w:p w14:paraId="2E7D11A3" w14:textId="77777777" w:rsidR="00265024" w:rsidRDefault="00265024" w:rsidP="00265024">
      <w:pPr>
        <w:ind w:left="360" w:right="720"/>
        <w:jc w:val="center"/>
        <w:rPr>
          <w:rFonts w:cs="Calibri"/>
          <w:b/>
          <w:sz w:val="24"/>
          <w:szCs w:val="24"/>
        </w:rPr>
      </w:pPr>
      <w:r>
        <w:rPr>
          <w:rFonts w:cs="Calibri"/>
          <w:b/>
          <w:sz w:val="24"/>
          <w:szCs w:val="24"/>
        </w:rPr>
        <w:t>CITY OF BOWLING GREEN CITY COMMISSION MEETING</w:t>
      </w:r>
    </w:p>
    <w:p w14:paraId="06AD7009" w14:textId="283A5AF8" w:rsidR="00890671" w:rsidRDefault="00890671" w:rsidP="00265024">
      <w:pPr>
        <w:ind w:left="360" w:right="720"/>
        <w:jc w:val="center"/>
        <w:rPr>
          <w:rFonts w:cs="Calibri"/>
          <w:b/>
          <w:sz w:val="24"/>
          <w:szCs w:val="24"/>
        </w:rPr>
      </w:pPr>
      <w:r>
        <w:rPr>
          <w:rFonts w:cs="Calibri"/>
          <w:b/>
          <w:sz w:val="24"/>
          <w:szCs w:val="24"/>
        </w:rPr>
        <w:t>CITY HALL CHAMBERS</w:t>
      </w:r>
    </w:p>
    <w:p w14:paraId="33A12217" w14:textId="715A7BFC" w:rsidR="00890671" w:rsidRDefault="00890671" w:rsidP="00265024">
      <w:pPr>
        <w:ind w:left="360" w:right="720"/>
        <w:jc w:val="center"/>
        <w:rPr>
          <w:rFonts w:cs="Calibri"/>
          <w:b/>
          <w:sz w:val="24"/>
          <w:szCs w:val="24"/>
        </w:rPr>
      </w:pPr>
      <w:r>
        <w:rPr>
          <w:rFonts w:cs="Calibri"/>
          <w:b/>
          <w:sz w:val="24"/>
          <w:szCs w:val="24"/>
        </w:rPr>
        <w:t>104 E MAIN ST</w:t>
      </w:r>
    </w:p>
    <w:p w14:paraId="144F84FD" w14:textId="2B9B9150" w:rsidR="00890671" w:rsidRDefault="00890671" w:rsidP="00265024">
      <w:pPr>
        <w:ind w:left="360" w:right="720"/>
        <w:jc w:val="center"/>
        <w:rPr>
          <w:rFonts w:cs="Calibri"/>
          <w:b/>
          <w:sz w:val="24"/>
          <w:szCs w:val="24"/>
        </w:rPr>
      </w:pPr>
      <w:r>
        <w:rPr>
          <w:rFonts w:cs="Calibri"/>
          <w:b/>
          <w:sz w:val="24"/>
          <w:szCs w:val="24"/>
        </w:rPr>
        <w:t>BOWLING GREEN, FL 33834</w:t>
      </w:r>
    </w:p>
    <w:p w14:paraId="0F1A72A2" w14:textId="5DE8A01D" w:rsidR="00265024" w:rsidRDefault="00B20676" w:rsidP="00265024">
      <w:pPr>
        <w:spacing w:line="252" w:lineRule="auto"/>
        <w:ind w:left="360" w:right="720"/>
        <w:jc w:val="center"/>
        <w:rPr>
          <w:rFonts w:cs="Calibri"/>
          <w:b/>
          <w:sz w:val="24"/>
          <w:szCs w:val="24"/>
        </w:rPr>
      </w:pPr>
      <w:r>
        <w:rPr>
          <w:rFonts w:cs="Calibri"/>
          <w:b/>
          <w:sz w:val="24"/>
          <w:szCs w:val="24"/>
        </w:rPr>
        <w:t>December</w:t>
      </w:r>
      <w:r w:rsidR="00382142">
        <w:rPr>
          <w:rFonts w:cs="Calibri"/>
          <w:b/>
          <w:sz w:val="24"/>
          <w:szCs w:val="24"/>
        </w:rPr>
        <w:t xml:space="preserve"> 1</w:t>
      </w:r>
      <w:r>
        <w:rPr>
          <w:rFonts w:cs="Calibri"/>
          <w:b/>
          <w:sz w:val="24"/>
          <w:szCs w:val="24"/>
        </w:rPr>
        <w:t>2</w:t>
      </w:r>
      <w:r w:rsidR="00890671">
        <w:rPr>
          <w:rFonts w:cs="Calibri"/>
          <w:b/>
          <w:sz w:val="24"/>
          <w:szCs w:val="24"/>
        </w:rPr>
        <w:t>, 2023</w:t>
      </w:r>
    </w:p>
    <w:p w14:paraId="72B698A9" w14:textId="3A1762EC" w:rsidR="00DE2E72" w:rsidRDefault="00382142" w:rsidP="00265024">
      <w:pPr>
        <w:spacing w:line="252" w:lineRule="auto"/>
        <w:ind w:left="360" w:right="720"/>
        <w:jc w:val="center"/>
        <w:rPr>
          <w:rFonts w:cs="Calibri"/>
          <w:b/>
          <w:sz w:val="24"/>
          <w:szCs w:val="24"/>
        </w:rPr>
      </w:pPr>
      <w:r>
        <w:rPr>
          <w:rFonts w:cs="Calibri"/>
          <w:b/>
          <w:sz w:val="24"/>
          <w:szCs w:val="24"/>
        </w:rPr>
        <w:t>5</w:t>
      </w:r>
      <w:r w:rsidR="00DE2E72">
        <w:rPr>
          <w:rFonts w:cs="Calibri"/>
          <w:b/>
          <w:sz w:val="24"/>
          <w:szCs w:val="24"/>
        </w:rPr>
        <w:t>:30PM</w:t>
      </w:r>
    </w:p>
    <w:p w14:paraId="04AC7138" w14:textId="77777777" w:rsidR="00265024" w:rsidRDefault="00265024" w:rsidP="00265024">
      <w:pPr>
        <w:spacing w:line="252" w:lineRule="auto"/>
        <w:ind w:left="360" w:right="720"/>
        <w:jc w:val="center"/>
        <w:rPr>
          <w:rFonts w:cs="Calibri"/>
          <w:b/>
          <w:sz w:val="24"/>
          <w:szCs w:val="24"/>
        </w:rPr>
      </w:pPr>
    </w:p>
    <w:p w14:paraId="668025F1" w14:textId="77777777" w:rsidR="00265024" w:rsidRDefault="00265024" w:rsidP="00265024">
      <w:pPr>
        <w:pStyle w:val="ListParagraph"/>
        <w:numPr>
          <w:ilvl w:val="0"/>
          <w:numId w:val="4"/>
        </w:numPr>
        <w:rPr>
          <w:b/>
          <w:bCs/>
          <w:sz w:val="24"/>
          <w:szCs w:val="24"/>
        </w:rPr>
      </w:pPr>
      <w:r>
        <w:rPr>
          <w:b/>
          <w:bCs/>
          <w:sz w:val="24"/>
          <w:szCs w:val="24"/>
        </w:rPr>
        <w:t>CALL TO ORDER</w:t>
      </w:r>
    </w:p>
    <w:p w14:paraId="5D3C7C05" w14:textId="77777777" w:rsidR="00265024" w:rsidRDefault="00265024" w:rsidP="00265024">
      <w:pPr>
        <w:pStyle w:val="ListParagraph"/>
        <w:ind w:left="1080"/>
        <w:rPr>
          <w:b/>
          <w:bCs/>
          <w:sz w:val="24"/>
          <w:szCs w:val="24"/>
        </w:rPr>
      </w:pPr>
    </w:p>
    <w:p w14:paraId="6E1EBA56" w14:textId="4AFC273F" w:rsidR="002F0171" w:rsidRDefault="00265024" w:rsidP="00265024">
      <w:pPr>
        <w:pStyle w:val="ListParagraph"/>
        <w:numPr>
          <w:ilvl w:val="0"/>
          <w:numId w:val="4"/>
        </w:numPr>
        <w:rPr>
          <w:b/>
          <w:bCs/>
          <w:sz w:val="24"/>
          <w:szCs w:val="24"/>
        </w:rPr>
      </w:pPr>
      <w:r>
        <w:rPr>
          <w:b/>
          <w:bCs/>
          <w:sz w:val="24"/>
          <w:szCs w:val="24"/>
        </w:rPr>
        <w:t>PRAYER</w:t>
      </w:r>
      <w:r w:rsidR="002F0171">
        <w:rPr>
          <w:b/>
          <w:bCs/>
          <w:sz w:val="24"/>
          <w:szCs w:val="24"/>
        </w:rPr>
        <w:t xml:space="preserve"> – </w:t>
      </w:r>
      <w:r w:rsidR="00B20676">
        <w:rPr>
          <w:b/>
          <w:bCs/>
          <w:sz w:val="24"/>
          <w:szCs w:val="24"/>
        </w:rPr>
        <w:t>REVERAND SCOTT PARKER</w:t>
      </w:r>
    </w:p>
    <w:p w14:paraId="2BDF6556" w14:textId="77777777" w:rsidR="002F0171" w:rsidRPr="002F0171" w:rsidRDefault="002F0171" w:rsidP="002F0171">
      <w:pPr>
        <w:pStyle w:val="ListParagraph"/>
        <w:rPr>
          <w:b/>
          <w:bCs/>
          <w:sz w:val="24"/>
          <w:szCs w:val="24"/>
        </w:rPr>
      </w:pPr>
    </w:p>
    <w:p w14:paraId="746EB41D" w14:textId="300C978D" w:rsidR="00265024" w:rsidRDefault="00265024" w:rsidP="00265024">
      <w:pPr>
        <w:pStyle w:val="ListParagraph"/>
        <w:numPr>
          <w:ilvl w:val="0"/>
          <w:numId w:val="4"/>
        </w:numPr>
        <w:rPr>
          <w:b/>
          <w:bCs/>
          <w:sz w:val="24"/>
          <w:szCs w:val="24"/>
        </w:rPr>
      </w:pPr>
      <w:r>
        <w:rPr>
          <w:b/>
          <w:bCs/>
          <w:sz w:val="24"/>
          <w:szCs w:val="24"/>
        </w:rPr>
        <w:t>FLAG SALUTE</w:t>
      </w:r>
    </w:p>
    <w:p w14:paraId="5600B6BE" w14:textId="77777777" w:rsidR="00265024" w:rsidRDefault="00265024" w:rsidP="00265024">
      <w:pPr>
        <w:pStyle w:val="ListParagraph"/>
        <w:rPr>
          <w:b/>
          <w:bCs/>
          <w:sz w:val="24"/>
          <w:szCs w:val="24"/>
        </w:rPr>
      </w:pPr>
    </w:p>
    <w:p w14:paraId="746F7AC0" w14:textId="24348FE9" w:rsidR="00265024" w:rsidRDefault="00265024" w:rsidP="00265024">
      <w:pPr>
        <w:pStyle w:val="ListParagraph"/>
        <w:numPr>
          <w:ilvl w:val="0"/>
          <w:numId w:val="4"/>
        </w:numPr>
        <w:rPr>
          <w:b/>
          <w:bCs/>
          <w:sz w:val="24"/>
          <w:szCs w:val="24"/>
        </w:rPr>
      </w:pPr>
      <w:r>
        <w:rPr>
          <w:b/>
          <w:bCs/>
          <w:sz w:val="24"/>
          <w:szCs w:val="24"/>
        </w:rPr>
        <w:t>CONSENT AGENDA</w:t>
      </w:r>
    </w:p>
    <w:p w14:paraId="73C50EE2" w14:textId="77777777" w:rsidR="00265024" w:rsidRDefault="00265024" w:rsidP="00265024">
      <w:pPr>
        <w:pStyle w:val="ListParagraph"/>
        <w:numPr>
          <w:ilvl w:val="1"/>
          <w:numId w:val="4"/>
        </w:numPr>
        <w:rPr>
          <w:b/>
          <w:bCs/>
          <w:sz w:val="24"/>
          <w:szCs w:val="24"/>
        </w:rPr>
      </w:pPr>
      <w:r>
        <w:rPr>
          <w:b/>
          <w:bCs/>
          <w:sz w:val="24"/>
          <w:szCs w:val="24"/>
        </w:rPr>
        <w:t>APPROVAL OF MINUTES</w:t>
      </w:r>
    </w:p>
    <w:p w14:paraId="4279003A" w14:textId="54EBA9A4" w:rsidR="00D56838" w:rsidRDefault="00D56838" w:rsidP="00D56838">
      <w:pPr>
        <w:pStyle w:val="ListParagraph"/>
        <w:numPr>
          <w:ilvl w:val="3"/>
          <w:numId w:val="4"/>
        </w:numPr>
        <w:rPr>
          <w:b/>
          <w:bCs/>
          <w:sz w:val="24"/>
          <w:szCs w:val="24"/>
        </w:rPr>
      </w:pPr>
      <w:r>
        <w:rPr>
          <w:b/>
          <w:bCs/>
          <w:sz w:val="24"/>
          <w:szCs w:val="24"/>
        </w:rPr>
        <w:t xml:space="preserve">REGULAR MEETING MINUTES – </w:t>
      </w:r>
      <w:r w:rsidR="00B20676">
        <w:rPr>
          <w:b/>
          <w:bCs/>
          <w:sz w:val="24"/>
          <w:szCs w:val="24"/>
        </w:rPr>
        <w:t>NOVEMBER 14</w:t>
      </w:r>
      <w:r>
        <w:rPr>
          <w:b/>
          <w:bCs/>
          <w:sz w:val="24"/>
          <w:szCs w:val="24"/>
        </w:rPr>
        <w:t>, 2023</w:t>
      </w:r>
    </w:p>
    <w:p w14:paraId="7D551121" w14:textId="037E56A3" w:rsidR="00D56838" w:rsidRPr="004B7BED" w:rsidRDefault="00D56838" w:rsidP="00D56838">
      <w:pPr>
        <w:pStyle w:val="ListParagraph"/>
        <w:ind w:left="3240"/>
        <w:rPr>
          <w:b/>
          <w:bCs/>
          <w:sz w:val="24"/>
          <w:szCs w:val="24"/>
        </w:rPr>
      </w:pPr>
    </w:p>
    <w:p w14:paraId="52000B02" w14:textId="38FCF10B" w:rsidR="00265024" w:rsidRDefault="00265024" w:rsidP="003A5D28">
      <w:pPr>
        <w:pStyle w:val="ListParagraph"/>
        <w:numPr>
          <w:ilvl w:val="1"/>
          <w:numId w:val="4"/>
        </w:numPr>
        <w:rPr>
          <w:b/>
          <w:bCs/>
          <w:sz w:val="24"/>
          <w:szCs w:val="24"/>
        </w:rPr>
      </w:pPr>
      <w:r>
        <w:rPr>
          <w:b/>
          <w:bCs/>
          <w:sz w:val="24"/>
          <w:szCs w:val="24"/>
        </w:rPr>
        <w:t>ACCOUNTS PAYABLE</w:t>
      </w:r>
    </w:p>
    <w:p w14:paraId="1A124F64" w14:textId="68E63300" w:rsidR="00292C29" w:rsidRDefault="00292C29" w:rsidP="003A5D28">
      <w:pPr>
        <w:pStyle w:val="ListParagraph"/>
        <w:numPr>
          <w:ilvl w:val="1"/>
          <w:numId w:val="4"/>
        </w:numPr>
        <w:rPr>
          <w:b/>
          <w:bCs/>
          <w:sz w:val="24"/>
          <w:szCs w:val="24"/>
        </w:rPr>
      </w:pPr>
      <w:r>
        <w:rPr>
          <w:b/>
          <w:bCs/>
          <w:sz w:val="24"/>
          <w:szCs w:val="24"/>
        </w:rPr>
        <w:t>FINANCIALS</w:t>
      </w:r>
    </w:p>
    <w:p w14:paraId="5AB805F1" w14:textId="42012AD8" w:rsidR="00265024" w:rsidRDefault="00265024" w:rsidP="003A5D28">
      <w:pPr>
        <w:pStyle w:val="ListParagraph"/>
        <w:numPr>
          <w:ilvl w:val="1"/>
          <w:numId w:val="4"/>
        </w:numPr>
        <w:rPr>
          <w:b/>
          <w:bCs/>
          <w:sz w:val="24"/>
          <w:szCs w:val="24"/>
        </w:rPr>
      </w:pPr>
      <w:r>
        <w:rPr>
          <w:b/>
          <w:bCs/>
          <w:sz w:val="24"/>
          <w:szCs w:val="24"/>
        </w:rPr>
        <w:t>PAYROLL</w:t>
      </w:r>
    </w:p>
    <w:p w14:paraId="41D58480" w14:textId="483B6026" w:rsidR="00265024" w:rsidRDefault="00265024" w:rsidP="003A5D28">
      <w:pPr>
        <w:pStyle w:val="ListParagraph"/>
        <w:numPr>
          <w:ilvl w:val="1"/>
          <w:numId w:val="4"/>
        </w:numPr>
        <w:rPr>
          <w:b/>
          <w:bCs/>
          <w:sz w:val="24"/>
          <w:szCs w:val="24"/>
        </w:rPr>
      </w:pPr>
      <w:r>
        <w:rPr>
          <w:b/>
          <w:bCs/>
          <w:sz w:val="24"/>
          <w:szCs w:val="24"/>
        </w:rPr>
        <w:t>POLICE DEPARTMENT STATISTICS REPORT</w:t>
      </w:r>
    </w:p>
    <w:p w14:paraId="28E47A8E" w14:textId="2B7595E3" w:rsidR="00265024" w:rsidRDefault="00265024" w:rsidP="003A5D28">
      <w:pPr>
        <w:pStyle w:val="ListParagraph"/>
        <w:numPr>
          <w:ilvl w:val="1"/>
          <w:numId w:val="4"/>
        </w:numPr>
        <w:rPr>
          <w:b/>
          <w:bCs/>
          <w:sz w:val="24"/>
          <w:szCs w:val="24"/>
        </w:rPr>
      </w:pPr>
      <w:r>
        <w:rPr>
          <w:b/>
          <w:bCs/>
          <w:sz w:val="24"/>
          <w:szCs w:val="24"/>
        </w:rPr>
        <w:t>WATER</w:t>
      </w:r>
      <w:r w:rsidR="009057CD">
        <w:rPr>
          <w:b/>
          <w:bCs/>
          <w:sz w:val="24"/>
          <w:szCs w:val="24"/>
        </w:rPr>
        <w:t xml:space="preserve"> &amp; </w:t>
      </w:r>
      <w:r>
        <w:rPr>
          <w:b/>
          <w:bCs/>
          <w:sz w:val="24"/>
          <w:szCs w:val="24"/>
        </w:rPr>
        <w:t>WASTEWATER REPORTS</w:t>
      </w:r>
    </w:p>
    <w:p w14:paraId="58CE46CA" w14:textId="0D10B81B" w:rsidR="00265024" w:rsidRDefault="00265024" w:rsidP="003A5D28">
      <w:pPr>
        <w:pStyle w:val="ListParagraph"/>
        <w:numPr>
          <w:ilvl w:val="1"/>
          <w:numId w:val="4"/>
        </w:numPr>
        <w:rPr>
          <w:b/>
          <w:bCs/>
          <w:sz w:val="24"/>
          <w:szCs w:val="24"/>
        </w:rPr>
      </w:pPr>
      <w:r>
        <w:rPr>
          <w:b/>
          <w:bCs/>
          <w:sz w:val="24"/>
          <w:szCs w:val="24"/>
        </w:rPr>
        <w:t>PUBLIC WORKS REPORTS</w:t>
      </w:r>
    </w:p>
    <w:p w14:paraId="5573921D" w14:textId="4B665AFE" w:rsidR="002B0F48" w:rsidRPr="002B0F48" w:rsidRDefault="002B0F48" w:rsidP="002B0F48">
      <w:pPr>
        <w:ind w:left="1440"/>
        <w:rPr>
          <w:b/>
          <w:bCs/>
          <w:sz w:val="24"/>
          <w:szCs w:val="24"/>
        </w:rPr>
      </w:pPr>
      <w:r>
        <w:rPr>
          <w:b/>
          <w:bCs/>
          <w:sz w:val="24"/>
          <w:szCs w:val="24"/>
        </w:rPr>
        <w:t>(COMMISSION WILL VOTE ON THE CONSENT AGENDA AS A WHOLE.)</w:t>
      </w:r>
    </w:p>
    <w:p w14:paraId="5C7AB128" w14:textId="77777777" w:rsidR="00265024" w:rsidRDefault="00265024" w:rsidP="00265024">
      <w:pPr>
        <w:pStyle w:val="ListParagraph"/>
        <w:ind w:left="2700"/>
        <w:rPr>
          <w:b/>
          <w:bCs/>
          <w:sz w:val="24"/>
          <w:szCs w:val="24"/>
        </w:rPr>
      </w:pPr>
    </w:p>
    <w:p w14:paraId="69EB2990" w14:textId="74A4FB34" w:rsidR="00265024" w:rsidRDefault="00265024" w:rsidP="00265024">
      <w:pPr>
        <w:pStyle w:val="ListParagraph"/>
        <w:numPr>
          <w:ilvl w:val="0"/>
          <w:numId w:val="4"/>
        </w:numPr>
        <w:rPr>
          <w:b/>
          <w:bCs/>
          <w:sz w:val="24"/>
          <w:szCs w:val="24"/>
        </w:rPr>
      </w:pPr>
      <w:r>
        <w:rPr>
          <w:b/>
          <w:bCs/>
          <w:sz w:val="24"/>
          <w:szCs w:val="24"/>
        </w:rPr>
        <w:t>OLD BUSINESS</w:t>
      </w:r>
    </w:p>
    <w:p w14:paraId="2135AA7D" w14:textId="50702E95" w:rsidR="00B20676" w:rsidRDefault="00B20676" w:rsidP="00B20676">
      <w:pPr>
        <w:pStyle w:val="ListParagraph"/>
        <w:numPr>
          <w:ilvl w:val="1"/>
          <w:numId w:val="4"/>
        </w:numPr>
        <w:rPr>
          <w:b/>
          <w:bCs/>
          <w:sz w:val="24"/>
          <w:szCs w:val="24"/>
        </w:rPr>
      </w:pPr>
      <w:r>
        <w:rPr>
          <w:b/>
          <w:bCs/>
          <w:sz w:val="24"/>
          <w:szCs w:val="24"/>
        </w:rPr>
        <w:t>ORDINANCE NO.2023-08</w:t>
      </w:r>
      <w:r>
        <w:rPr>
          <w:b/>
          <w:bCs/>
          <w:sz w:val="24"/>
          <w:szCs w:val="24"/>
        </w:rPr>
        <w:t xml:space="preserve"> – 2</w:t>
      </w:r>
      <w:r w:rsidRPr="00B20676">
        <w:rPr>
          <w:b/>
          <w:bCs/>
          <w:sz w:val="24"/>
          <w:szCs w:val="24"/>
          <w:vertAlign w:val="superscript"/>
        </w:rPr>
        <w:t>ND</w:t>
      </w:r>
      <w:r>
        <w:rPr>
          <w:b/>
          <w:bCs/>
          <w:sz w:val="24"/>
          <w:szCs w:val="24"/>
        </w:rPr>
        <w:t xml:space="preserve"> READING</w:t>
      </w:r>
    </w:p>
    <w:p w14:paraId="22DA3409" w14:textId="77777777" w:rsidR="00B20676" w:rsidRDefault="00B20676" w:rsidP="00B20676">
      <w:pPr>
        <w:pStyle w:val="ListParagraph"/>
        <w:ind w:left="1800"/>
        <w:rPr>
          <w:b/>
          <w:bCs/>
          <w:sz w:val="24"/>
          <w:szCs w:val="24"/>
        </w:rPr>
      </w:pPr>
      <w:r>
        <w:rPr>
          <w:b/>
          <w:bCs/>
          <w:sz w:val="24"/>
          <w:szCs w:val="24"/>
        </w:rPr>
        <w:t xml:space="preserve">AN ORDINANCE OF THE CITY OF BOWLING GREEN, FLORIDA; AMENDING CHAPTER 2, OF THE CITY CODE, ADDING ARTICLE VII, SECTION 2-362 PROVIDING FOR IMPLEMENTING THE STATE’S STATUTORY MANDATE TO PREPARE BUSINESS </w:t>
      </w:r>
      <w:r>
        <w:rPr>
          <w:b/>
          <w:bCs/>
          <w:sz w:val="24"/>
          <w:szCs w:val="24"/>
        </w:rPr>
        <w:lastRenderedPageBreak/>
        <w:t>IMPACT ESTIMATES PRIOR TO THE ADOPTION OF PROPOSED ORDINANCES PURSUANT TO SECTION 166.041(4), FLORIDA STATUTES; PROVIDING FINDINGS; ADOPTING BUSINESS IMPACT ESTIMATE PROCEDURES, REQUIREMENTS, &amp; EXEMPTIONS; ADOPTING BUSINESS IMPACT ESTIMATE WORKSHEET AND ALLOWING AMENDMENT OF SUCH WORKSHETT BY THE CITY MANAGER; PROVIDING FOR CHARGING FOR COSTS OF BUSINESS IMPACT ASSESSMENT WHEN APPROPRIATE; PROVIDING FOR SEVERABILITY, CONFLICTS, AND AN EFFECTIVE DATE.</w:t>
      </w:r>
    </w:p>
    <w:p w14:paraId="66F24666" w14:textId="77777777" w:rsidR="00B20676" w:rsidRDefault="00B20676" w:rsidP="00B20676">
      <w:pPr>
        <w:pStyle w:val="ListParagraph"/>
        <w:ind w:left="1800"/>
        <w:rPr>
          <w:b/>
          <w:bCs/>
          <w:sz w:val="24"/>
          <w:szCs w:val="24"/>
        </w:rPr>
      </w:pPr>
    </w:p>
    <w:p w14:paraId="53246042" w14:textId="742EEE8A" w:rsidR="00B20676" w:rsidRDefault="00B20676" w:rsidP="00B20676">
      <w:pPr>
        <w:pStyle w:val="ListParagraph"/>
        <w:numPr>
          <w:ilvl w:val="1"/>
          <w:numId w:val="4"/>
        </w:numPr>
        <w:rPr>
          <w:b/>
          <w:bCs/>
          <w:sz w:val="24"/>
          <w:szCs w:val="24"/>
        </w:rPr>
      </w:pPr>
      <w:r>
        <w:rPr>
          <w:b/>
          <w:bCs/>
          <w:sz w:val="24"/>
          <w:szCs w:val="24"/>
        </w:rPr>
        <w:t>ORDINANCE NO. 2023-09</w:t>
      </w:r>
      <w:r>
        <w:rPr>
          <w:b/>
          <w:bCs/>
          <w:sz w:val="24"/>
          <w:szCs w:val="24"/>
        </w:rPr>
        <w:t xml:space="preserve"> – 2</w:t>
      </w:r>
      <w:r w:rsidRPr="00B20676">
        <w:rPr>
          <w:b/>
          <w:bCs/>
          <w:sz w:val="24"/>
          <w:szCs w:val="24"/>
          <w:vertAlign w:val="superscript"/>
        </w:rPr>
        <w:t>ND</w:t>
      </w:r>
      <w:r>
        <w:rPr>
          <w:b/>
          <w:bCs/>
          <w:sz w:val="24"/>
          <w:szCs w:val="24"/>
        </w:rPr>
        <w:t xml:space="preserve"> READING</w:t>
      </w:r>
    </w:p>
    <w:p w14:paraId="358DA2E9" w14:textId="77777777" w:rsidR="00B20676" w:rsidRDefault="00B20676" w:rsidP="00B20676">
      <w:pPr>
        <w:pStyle w:val="ListParagraph"/>
        <w:ind w:left="1800"/>
        <w:rPr>
          <w:b/>
          <w:bCs/>
          <w:sz w:val="24"/>
          <w:szCs w:val="24"/>
        </w:rPr>
      </w:pPr>
      <w:r>
        <w:rPr>
          <w:b/>
          <w:bCs/>
          <w:sz w:val="24"/>
          <w:szCs w:val="24"/>
        </w:rPr>
        <w:t>AN ORDINANCE AMENDING THE CITY OF BOWLING GREEN OFFICIAL ZONING MAP TO AMEND THE PLANNED UNIT DEVELOPMENT (PUD) ORIGINALLY ADOPTED THROUGH ORDINANCE 2021-09 BY REMOVING APPROXIMATELY 1.13 ACRES LOCATED AT 4315 CHESTER AVE (A PORTION OF PARCEL NUMBERS: 05-33-25-0000-09670-0000, 04-33-25-0010-00034-0001); UPDATING THE MASTER DEVELOPMENT PLAN FOR  THE REMAINING APPROXIMATELY 8.85 ACRES LOCATED SOUTHWEST OF THE INTERSECTION OF CHESTER AVE AND BANANA STREET EAST (PORTION OF PARCEL NUMBERS: 05-33-25-0000-09670-0000, 04-33-25-0010-000034-001); AND AMENDING THE CONDITIONS TO PERMIT THE DEVELOPMENT OF SINGLE FAMILY HOMES ON SHARED PROPERTY; REPEALING ALL ORDINANCES IN CONFLICT HEREWITH; AND PROVIDING AN EFFECTIVE DATE.</w:t>
      </w:r>
    </w:p>
    <w:p w14:paraId="1339CF3B" w14:textId="77777777" w:rsidR="00B20676" w:rsidRDefault="00B20676" w:rsidP="00B20676">
      <w:pPr>
        <w:pStyle w:val="ListParagraph"/>
        <w:ind w:left="1800"/>
        <w:rPr>
          <w:b/>
          <w:bCs/>
          <w:sz w:val="24"/>
          <w:szCs w:val="24"/>
        </w:rPr>
      </w:pPr>
    </w:p>
    <w:p w14:paraId="007E6D8D" w14:textId="4FF2760C" w:rsidR="00B20676" w:rsidRDefault="00B20676" w:rsidP="00B20676">
      <w:pPr>
        <w:pStyle w:val="ListParagraph"/>
        <w:numPr>
          <w:ilvl w:val="1"/>
          <w:numId w:val="4"/>
        </w:numPr>
        <w:rPr>
          <w:b/>
          <w:bCs/>
          <w:sz w:val="24"/>
          <w:szCs w:val="24"/>
        </w:rPr>
      </w:pPr>
      <w:r>
        <w:rPr>
          <w:b/>
          <w:bCs/>
          <w:sz w:val="24"/>
          <w:szCs w:val="24"/>
        </w:rPr>
        <w:t>ORDINANCE NO. 2023-10</w:t>
      </w:r>
      <w:r>
        <w:rPr>
          <w:b/>
          <w:bCs/>
          <w:sz w:val="24"/>
          <w:szCs w:val="24"/>
        </w:rPr>
        <w:t xml:space="preserve"> – 2</w:t>
      </w:r>
      <w:r w:rsidRPr="00B20676">
        <w:rPr>
          <w:b/>
          <w:bCs/>
          <w:sz w:val="24"/>
          <w:szCs w:val="24"/>
          <w:vertAlign w:val="superscript"/>
        </w:rPr>
        <w:t>ND</w:t>
      </w:r>
      <w:r>
        <w:rPr>
          <w:b/>
          <w:bCs/>
          <w:sz w:val="24"/>
          <w:szCs w:val="24"/>
        </w:rPr>
        <w:t xml:space="preserve"> READING</w:t>
      </w:r>
    </w:p>
    <w:p w14:paraId="0D3D6C81" w14:textId="77777777" w:rsidR="00B20676" w:rsidRDefault="00B20676" w:rsidP="00B20676">
      <w:pPr>
        <w:pStyle w:val="ListParagraph"/>
        <w:ind w:left="1800"/>
        <w:rPr>
          <w:b/>
          <w:bCs/>
          <w:sz w:val="24"/>
          <w:szCs w:val="24"/>
        </w:rPr>
      </w:pPr>
      <w:r>
        <w:rPr>
          <w:b/>
          <w:bCs/>
          <w:sz w:val="24"/>
          <w:szCs w:val="24"/>
        </w:rPr>
        <w:t>AN ORDINANCE AMENDING THE CITY OF BOWLING GREEN OFFICIAL ZONING MAP TO AMEND THE ZONING DESIGNTION FOR PROPERTY LOCATED IN THE CITY OF BOWLING GREEN FROM PLANNED UNIT DEVELOPMENT (PUD) TO SINGLE FAMILY RESIDENTIAL (R-1) ON APPROXIMATELY 1.13 ACRES LOCATED AT 4315 CHESTER AVE (A PORTION OF PARCEL NUMBERS: 05-33-25-0000-09670-0000, 04-33-25-0010-00034-0001); REPEALING ALL ORDINANCES IN CONFLICT HEREWITH; AND PROVIDING AN EFFECTIVE DATE.</w:t>
      </w:r>
    </w:p>
    <w:p w14:paraId="1B4091CB" w14:textId="01318D68" w:rsidR="00265024" w:rsidRDefault="00265024" w:rsidP="00265024">
      <w:pPr>
        <w:pStyle w:val="ListParagraph"/>
        <w:numPr>
          <w:ilvl w:val="0"/>
          <w:numId w:val="4"/>
        </w:numPr>
        <w:rPr>
          <w:b/>
          <w:bCs/>
          <w:sz w:val="24"/>
          <w:szCs w:val="24"/>
        </w:rPr>
      </w:pPr>
      <w:r>
        <w:rPr>
          <w:b/>
          <w:bCs/>
          <w:sz w:val="24"/>
          <w:szCs w:val="24"/>
        </w:rPr>
        <w:lastRenderedPageBreak/>
        <w:t>NEW BUSINESS</w:t>
      </w:r>
    </w:p>
    <w:p w14:paraId="796CA004" w14:textId="77777777" w:rsidR="00647A86" w:rsidRDefault="00647A86" w:rsidP="00647A86">
      <w:pPr>
        <w:pStyle w:val="ListParagraph"/>
        <w:ind w:left="1080"/>
        <w:rPr>
          <w:b/>
          <w:bCs/>
          <w:sz w:val="24"/>
          <w:szCs w:val="24"/>
        </w:rPr>
      </w:pPr>
    </w:p>
    <w:p w14:paraId="243879E7" w14:textId="41C0B875" w:rsidR="00555B2B" w:rsidRDefault="00647A86" w:rsidP="000C0D7A">
      <w:pPr>
        <w:pStyle w:val="ListParagraph"/>
        <w:numPr>
          <w:ilvl w:val="1"/>
          <w:numId w:val="4"/>
        </w:numPr>
        <w:rPr>
          <w:b/>
          <w:bCs/>
          <w:sz w:val="24"/>
          <w:szCs w:val="24"/>
        </w:rPr>
      </w:pPr>
      <w:r>
        <w:rPr>
          <w:b/>
          <w:bCs/>
          <w:sz w:val="24"/>
          <w:szCs w:val="24"/>
        </w:rPr>
        <w:t>ORDINANCE 2023-06 – 1</w:t>
      </w:r>
      <w:r w:rsidRPr="00647A86">
        <w:rPr>
          <w:b/>
          <w:bCs/>
          <w:sz w:val="24"/>
          <w:szCs w:val="24"/>
          <w:vertAlign w:val="superscript"/>
        </w:rPr>
        <w:t>ST</w:t>
      </w:r>
      <w:r>
        <w:rPr>
          <w:b/>
          <w:bCs/>
          <w:sz w:val="24"/>
          <w:szCs w:val="24"/>
        </w:rPr>
        <w:t xml:space="preserve"> READING</w:t>
      </w:r>
    </w:p>
    <w:p w14:paraId="29F19B75" w14:textId="3039C652" w:rsidR="00647A86" w:rsidRDefault="00647A86" w:rsidP="00647A86">
      <w:pPr>
        <w:pStyle w:val="ListParagraph"/>
        <w:ind w:left="1800"/>
        <w:rPr>
          <w:b/>
          <w:bCs/>
          <w:sz w:val="24"/>
          <w:szCs w:val="24"/>
        </w:rPr>
      </w:pPr>
      <w:r>
        <w:rPr>
          <w:b/>
          <w:bCs/>
          <w:sz w:val="24"/>
          <w:szCs w:val="24"/>
        </w:rPr>
        <w:t>AN ORDINANCE VACATING AND CLOSING A PORTION OF EAST ORANGE STREET AS SHOWN IN EXHIBIT “A” DUE TO A PORTION OF THE HOME INTRUDING INTO THE ORANGE STREET ROW IN BOWLING GREEN, FLORIDA AT THE REQUEST OF ADJACENT OWNERS ESTATE OF BUD HARNED; PROVIDING FOR AN EFFECTIVE DATE.</w:t>
      </w:r>
    </w:p>
    <w:p w14:paraId="4B2DE55F" w14:textId="77777777" w:rsidR="00390AB5" w:rsidRDefault="00390AB5" w:rsidP="00390AB5">
      <w:pPr>
        <w:pStyle w:val="ListParagraph"/>
        <w:ind w:left="1800"/>
        <w:rPr>
          <w:b/>
          <w:bCs/>
          <w:sz w:val="24"/>
          <w:szCs w:val="24"/>
        </w:rPr>
      </w:pPr>
    </w:p>
    <w:p w14:paraId="7409ACBC" w14:textId="49FB9C93" w:rsidR="00E742B6" w:rsidRDefault="00A935BD" w:rsidP="004C1D2F">
      <w:pPr>
        <w:pStyle w:val="ListParagraph"/>
        <w:ind w:left="1800"/>
        <w:rPr>
          <w:b/>
          <w:bCs/>
          <w:sz w:val="24"/>
          <w:szCs w:val="24"/>
        </w:rPr>
      </w:pPr>
      <w:r>
        <w:rPr>
          <w:b/>
          <w:bCs/>
          <w:sz w:val="24"/>
          <w:szCs w:val="24"/>
        </w:rPr>
        <w:t xml:space="preserve"> </w:t>
      </w:r>
    </w:p>
    <w:p w14:paraId="14D5CC21" w14:textId="77777777" w:rsidR="00265024" w:rsidRDefault="00265024" w:rsidP="00265024">
      <w:pPr>
        <w:pStyle w:val="ListParagraph"/>
        <w:ind w:left="1800"/>
        <w:rPr>
          <w:b/>
          <w:bCs/>
          <w:sz w:val="24"/>
          <w:szCs w:val="24"/>
        </w:rPr>
      </w:pPr>
    </w:p>
    <w:p w14:paraId="6904B9D2" w14:textId="77777777" w:rsidR="00265024" w:rsidRDefault="00265024" w:rsidP="00265024">
      <w:pPr>
        <w:pStyle w:val="ListParagraph"/>
        <w:numPr>
          <w:ilvl w:val="0"/>
          <w:numId w:val="4"/>
        </w:numPr>
        <w:rPr>
          <w:b/>
          <w:bCs/>
          <w:sz w:val="24"/>
          <w:szCs w:val="24"/>
        </w:rPr>
      </w:pPr>
      <w:r>
        <w:rPr>
          <w:b/>
          <w:bCs/>
          <w:sz w:val="24"/>
          <w:szCs w:val="24"/>
        </w:rPr>
        <w:t>MAYOR</w:t>
      </w:r>
    </w:p>
    <w:p w14:paraId="75599117" w14:textId="77777777" w:rsidR="00265024" w:rsidRDefault="00265024" w:rsidP="00265024">
      <w:pPr>
        <w:pStyle w:val="ListParagraph"/>
        <w:ind w:left="1080"/>
        <w:rPr>
          <w:b/>
          <w:bCs/>
          <w:sz w:val="24"/>
          <w:szCs w:val="24"/>
        </w:rPr>
      </w:pPr>
    </w:p>
    <w:p w14:paraId="08201D77" w14:textId="77777777" w:rsidR="00265024" w:rsidRDefault="00265024" w:rsidP="00265024">
      <w:pPr>
        <w:pStyle w:val="ListParagraph"/>
        <w:numPr>
          <w:ilvl w:val="0"/>
          <w:numId w:val="4"/>
        </w:numPr>
        <w:rPr>
          <w:b/>
          <w:bCs/>
          <w:sz w:val="24"/>
          <w:szCs w:val="24"/>
        </w:rPr>
      </w:pPr>
      <w:r>
        <w:rPr>
          <w:b/>
          <w:bCs/>
          <w:sz w:val="24"/>
          <w:szCs w:val="24"/>
        </w:rPr>
        <w:t>COMMISSIONERS</w:t>
      </w:r>
    </w:p>
    <w:p w14:paraId="53170651" w14:textId="77777777" w:rsidR="00265024" w:rsidRDefault="00265024" w:rsidP="00265024">
      <w:pPr>
        <w:pStyle w:val="ListParagraph"/>
        <w:rPr>
          <w:b/>
          <w:bCs/>
          <w:sz w:val="24"/>
          <w:szCs w:val="24"/>
        </w:rPr>
      </w:pPr>
    </w:p>
    <w:p w14:paraId="355A3216" w14:textId="77777777" w:rsidR="00265024" w:rsidRDefault="00265024" w:rsidP="00265024">
      <w:pPr>
        <w:pStyle w:val="ListParagraph"/>
        <w:numPr>
          <w:ilvl w:val="0"/>
          <w:numId w:val="4"/>
        </w:numPr>
        <w:rPr>
          <w:b/>
          <w:bCs/>
          <w:sz w:val="24"/>
          <w:szCs w:val="24"/>
        </w:rPr>
      </w:pPr>
      <w:r>
        <w:rPr>
          <w:b/>
          <w:bCs/>
          <w:sz w:val="24"/>
          <w:szCs w:val="24"/>
        </w:rPr>
        <w:t>CITY ATTORNEY</w:t>
      </w:r>
    </w:p>
    <w:p w14:paraId="6040359B" w14:textId="77777777" w:rsidR="00265024" w:rsidRDefault="00265024" w:rsidP="00265024">
      <w:pPr>
        <w:pStyle w:val="ListParagraph"/>
        <w:rPr>
          <w:b/>
          <w:bCs/>
          <w:sz w:val="24"/>
          <w:szCs w:val="24"/>
        </w:rPr>
      </w:pPr>
    </w:p>
    <w:p w14:paraId="1A555D51" w14:textId="77777777" w:rsidR="00265024" w:rsidRDefault="00265024" w:rsidP="00265024">
      <w:pPr>
        <w:pStyle w:val="ListParagraph"/>
        <w:numPr>
          <w:ilvl w:val="0"/>
          <w:numId w:val="4"/>
        </w:numPr>
        <w:rPr>
          <w:b/>
          <w:bCs/>
          <w:sz w:val="24"/>
          <w:szCs w:val="24"/>
        </w:rPr>
      </w:pPr>
      <w:r>
        <w:rPr>
          <w:b/>
          <w:bCs/>
          <w:sz w:val="24"/>
          <w:szCs w:val="24"/>
        </w:rPr>
        <w:t>RECREATION</w:t>
      </w:r>
    </w:p>
    <w:p w14:paraId="57E9B661" w14:textId="77777777" w:rsidR="00265024" w:rsidRDefault="00265024" w:rsidP="00265024">
      <w:pPr>
        <w:pStyle w:val="ListParagraph"/>
        <w:rPr>
          <w:b/>
          <w:bCs/>
          <w:sz w:val="24"/>
          <w:szCs w:val="24"/>
        </w:rPr>
      </w:pPr>
    </w:p>
    <w:p w14:paraId="622DBB71" w14:textId="709C706A" w:rsidR="00265024" w:rsidRPr="00C6159E" w:rsidRDefault="00641CAA" w:rsidP="00C6159E">
      <w:pPr>
        <w:pStyle w:val="ListParagraph"/>
        <w:numPr>
          <w:ilvl w:val="0"/>
          <w:numId w:val="4"/>
        </w:numPr>
        <w:rPr>
          <w:b/>
          <w:bCs/>
          <w:sz w:val="24"/>
          <w:szCs w:val="24"/>
        </w:rPr>
      </w:pPr>
      <w:r>
        <w:rPr>
          <w:b/>
          <w:bCs/>
          <w:sz w:val="24"/>
          <w:szCs w:val="24"/>
        </w:rPr>
        <w:t>CITY MANAG</w:t>
      </w:r>
      <w:r w:rsidR="00C6159E">
        <w:rPr>
          <w:b/>
          <w:bCs/>
          <w:sz w:val="24"/>
          <w:szCs w:val="24"/>
        </w:rPr>
        <w:t>ER</w:t>
      </w:r>
    </w:p>
    <w:p w14:paraId="305BDAC4" w14:textId="77777777" w:rsidR="00265024" w:rsidRDefault="00265024" w:rsidP="00265024">
      <w:pPr>
        <w:pStyle w:val="ListParagraph"/>
        <w:rPr>
          <w:b/>
          <w:bCs/>
          <w:sz w:val="24"/>
          <w:szCs w:val="24"/>
        </w:rPr>
      </w:pPr>
    </w:p>
    <w:p w14:paraId="349EB3E0" w14:textId="02AB4302" w:rsidR="00647E66" w:rsidRPr="00647E66" w:rsidRDefault="00265024" w:rsidP="00F13BCD">
      <w:pPr>
        <w:pStyle w:val="ListParagraph"/>
        <w:numPr>
          <w:ilvl w:val="0"/>
          <w:numId w:val="4"/>
        </w:numPr>
        <w:rPr>
          <w:b/>
          <w:bCs/>
          <w:sz w:val="24"/>
          <w:szCs w:val="24"/>
        </w:rPr>
      </w:pPr>
      <w:r w:rsidRPr="00647E66">
        <w:rPr>
          <w:b/>
          <w:bCs/>
          <w:sz w:val="24"/>
          <w:szCs w:val="24"/>
        </w:rPr>
        <w:t>POLICE CHIEF</w:t>
      </w:r>
    </w:p>
    <w:p w14:paraId="204DB3F6" w14:textId="77777777" w:rsidR="00647E66" w:rsidRDefault="00647E66" w:rsidP="00647E66">
      <w:pPr>
        <w:pStyle w:val="ListParagraph"/>
        <w:ind w:left="1440"/>
        <w:rPr>
          <w:b/>
          <w:bCs/>
          <w:sz w:val="24"/>
          <w:szCs w:val="24"/>
        </w:rPr>
      </w:pPr>
    </w:p>
    <w:p w14:paraId="7FEB09CA" w14:textId="77777777" w:rsidR="00265024" w:rsidRDefault="00265024" w:rsidP="00265024">
      <w:pPr>
        <w:pStyle w:val="ListParagraph"/>
        <w:numPr>
          <w:ilvl w:val="0"/>
          <w:numId w:val="4"/>
        </w:numPr>
        <w:rPr>
          <w:b/>
          <w:bCs/>
          <w:sz w:val="24"/>
          <w:szCs w:val="24"/>
        </w:rPr>
      </w:pPr>
      <w:r>
        <w:rPr>
          <w:b/>
          <w:bCs/>
          <w:sz w:val="24"/>
          <w:szCs w:val="24"/>
        </w:rPr>
        <w:t>CITY CLERK</w:t>
      </w:r>
    </w:p>
    <w:p w14:paraId="76E38423" w14:textId="77777777" w:rsidR="00265024" w:rsidRDefault="00265024" w:rsidP="00265024">
      <w:pPr>
        <w:pStyle w:val="ListParagraph"/>
        <w:ind w:left="1080"/>
        <w:rPr>
          <w:b/>
          <w:bCs/>
          <w:sz w:val="24"/>
          <w:szCs w:val="24"/>
        </w:rPr>
      </w:pPr>
    </w:p>
    <w:p w14:paraId="1151395D" w14:textId="77777777" w:rsidR="00265024" w:rsidRDefault="00265024" w:rsidP="00265024">
      <w:pPr>
        <w:pStyle w:val="ListParagraph"/>
        <w:numPr>
          <w:ilvl w:val="0"/>
          <w:numId w:val="4"/>
        </w:numPr>
        <w:rPr>
          <w:b/>
          <w:bCs/>
          <w:sz w:val="24"/>
          <w:szCs w:val="24"/>
        </w:rPr>
      </w:pPr>
      <w:r>
        <w:rPr>
          <w:b/>
          <w:bCs/>
          <w:sz w:val="24"/>
          <w:szCs w:val="24"/>
        </w:rPr>
        <w:t>PUBLIC</w:t>
      </w:r>
    </w:p>
    <w:p w14:paraId="741267FE" w14:textId="77777777" w:rsidR="00265024" w:rsidRDefault="00265024" w:rsidP="00265024">
      <w:pPr>
        <w:pStyle w:val="ListParagraph"/>
        <w:ind w:left="1080"/>
        <w:rPr>
          <w:b/>
          <w:bCs/>
          <w:sz w:val="24"/>
          <w:szCs w:val="24"/>
        </w:rPr>
      </w:pPr>
    </w:p>
    <w:p w14:paraId="012C78DB" w14:textId="77777777" w:rsidR="00265024" w:rsidRDefault="00265024" w:rsidP="00265024">
      <w:pPr>
        <w:pStyle w:val="ListParagraph"/>
        <w:ind w:left="1080"/>
        <w:rPr>
          <w:b/>
          <w:bCs/>
          <w:sz w:val="24"/>
          <w:szCs w:val="24"/>
        </w:rPr>
      </w:pPr>
      <w:r>
        <w:rPr>
          <w:b/>
          <w:bCs/>
          <w:sz w:val="24"/>
          <w:szCs w:val="24"/>
        </w:rPr>
        <w:t>ADJOURN MEETING</w:t>
      </w:r>
    </w:p>
    <w:p w14:paraId="0BD01292" w14:textId="77777777" w:rsidR="006E340D" w:rsidRDefault="006E340D" w:rsidP="00E15F9F">
      <w:pPr>
        <w:rPr>
          <w:rFonts w:ascii="Arial" w:hAnsi="Arial" w:cs="Arial"/>
          <w:sz w:val="20"/>
          <w:szCs w:val="20"/>
        </w:rPr>
      </w:pPr>
    </w:p>
    <w:p w14:paraId="6A114278" w14:textId="77777777" w:rsidR="006E340D" w:rsidRDefault="006E340D" w:rsidP="00E15F9F">
      <w:pPr>
        <w:rPr>
          <w:rFonts w:ascii="Arial" w:hAnsi="Arial" w:cs="Arial"/>
          <w:sz w:val="20"/>
          <w:szCs w:val="20"/>
        </w:rPr>
      </w:pPr>
    </w:p>
    <w:p w14:paraId="19236EE9" w14:textId="77777777" w:rsidR="00743E9A" w:rsidRDefault="00743E9A" w:rsidP="0092533D">
      <w:pPr>
        <w:rPr>
          <w:rFonts w:ascii="Cambria" w:hAnsi="Cambria" w:cs="Arial"/>
          <w:i/>
          <w:iCs/>
          <w:color w:val="000000"/>
          <w:sz w:val="24"/>
        </w:rPr>
      </w:pPr>
    </w:p>
    <w:sectPr w:rsidR="00743E9A" w:rsidSect="00D02383">
      <w:headerReference w:type="default" r:id="rId7"/>
      <w:foot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4570" w14:textId="77777777" w:rsidR="0027115A" w:rsidRDefault="0027115A" w:rsidP="009C271F">
      <w:r>
        <w:separator/>
      </w:r>
    </w:p>
  </w:endnote>
  <w:endnote w:type="continuationSeparator" w:id="0">
    <w:p w14:paraId="394BDCA8" w14:textId="77777777" w:rsidR="0027115A" w:rsidRDefault="0027115A" w:rsidP="009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6D4" w14:textId="77777777" w:rsidR="00420F3E" w:rsidRDefault="00420F3E" w:rsidP="00420F3E">
    <w:pPr>
      <w:pStyle w:val="Footer"/>
      <w:tabs>
        <w:tab w:val="clear" w:pos="4680"/>
      </w:tabs>
      <w:ind w:right="-180" w:hanging="720"/>
      <w:rPr>
        <w:b/>
        <w:color w:val="404040" w:themeColor="text1" w:themeTint="BF"/>
      </w:rPr>
    </w:pPr>
    <w:r>
      <w:rPr>
        <w:noProof/>
        <w:color w:val="002060"/>
      </w:rPr>
      <mc:AlternateContent>
        <mc:Choice Requires="wps">
          <w:drawing>
            <wp:anchor distT="0" distB="0" distL="114300" distR="114300" simplePos="0" relativeHeight="251671552" behindDoc="0" locked="0" layoutInCell="1" allowOverlap="1" wp14:anchorId="2B09ECF3" wp14:editId="730E4D77">
              <wp:simplePos x="0" y="0"/>
              <wp:positionH relativeFrom="column">
                <wp:posOffset>-441960</wp:posOffset>
              </wp:positionH>
              <wp:positionV relativeFrom="paragraph">
                <wp:posOffset>168910</wp:posOffset>
              </wp:positionV>
              <wp:extent cx="6850380" cy="45720"/>
              <wp:effectExtent l="0" t="0" r="26670" b="30480"/>
              <wp:wrapNone/>
              <wp:docPr id="13" name="Straight Connector 13"/>
              <wp:cNvGraphicFramePr/>
              <a:graphic xmlns:a="http://schemas.openxmlformats.org/drawingml/2006/main">
                <a:graphicData uri="http://schemas.microsoft.com/office/word/2010/wordprocessingShape">
                  <wps:wsp>
                    <wps:cNvCnPr/>
                    <wps:spPr>
                      <a:xfrm>
                        <a:off x="0" y="0"/>
                        <a:ext cx="6850380" cy="4572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81D026"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3.3pt" to="50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" strokecolor="#70ad47 [3209]" strokeweight=".5pt">
              <v:stroke joinstyle="miter"/>
            </v:line>
          </w:pict>
        </mc:Fallback>
      </mc:AlternateContent>
    </w:r>
  </w:p>
  <w:p w14:paraId="76B03B17" w14:textId="77777777" w:rsidR="00420F3E" w:rsidRDefault="00420F3E" w:rsidP="00420F3E">
    <w:pPr>
      <w:pStyle w:val="Footer"/>
      <w:tabs>
        <w:tab w:val="clear" w:pos="4680"/>
      </w:tabs>
      <w:ind w:right="-180" w:hanging="720"/>
      <w:rPr>
        <w:b/>
        <w:color w:val="404040" w:themeColor="text1" w:themeTint="BF"/>
      </w:rPr>
    </w:pPr>
  </w:p>
  <w:p w14:paraId="61D7C6BB" w14:textId="0EF53043" w:rsidR="00CE2FC7" w:rsidRPr="005164B2" w:rsidRDefault="00CE2FC7" w:rsidP="00F210AE">
    <w:pPr>
      <w:pStyle w:val="Footer"/>
      <w:ind w:right="-180" w:hanging="720"/>
      <w:rPr>
        <w:color w:val="767171" w:themeColor="background2" w:themeShade="80"/>
        <w:sz w:val="20"/>
        <w:szCs w:val="20"/>
      </w:rPr>
    </w:pPr>
    <w:r w:rsidRPr="005164B2">
      <w:rPr>
        <w:color w:val="767171" w:themeColor="background2" w:themeShade="80"/>
        <w:sz w:val="20"/>
        <w:szCs w:val="20"/>
      </w:rPr>
      <w:t xml:space="preserve">COMMISSIONERS: </w:t>
    </w:r>
    <w:proofErr w:type="spellStart"/>
    <w:r w:rsidR="00120940" w:rsidRPr="00120940">
      <w:rPr>
        <w:color w:val="767171" w:themeColor="background2" w:themeShade="80"/>
        <w:sz w:val="20"/>
        <w:szCs w:val="20"/>
      </w:rPr>
      <w:t>N’Kosi</w:t>
    </w:r>
    <w:proofErr w:type="spellEnd"/>
    <w:r w:rsidR="00120940" w:rsidRPr="00120940">
      <w:rPr>
        <w:color w:val="767171" w:themeColor="background2" w:themeShade="80"/>
        <w:sz w:val="20"/>
        <w:szCs w:val="20"/>
      </w:rPr>
      <w:t xml:space="preserve"> Jones</w:t>
    </w:r>
    <w:r w:rsidR="005164B2" w:rsidRPr="005164B2">
      <w:rPr>
        <w:color w:val="767171" w:themeColor="background2" w:themeShade="80"/>
        <w:sz w:val="20"/>
        <w:szCs w:val="20"/>
      </w:rPr>
      <w:t xml:space="preserve">, </w:t>
    </w:r>
    <w:r w:rsidR="00F210AE">
      <w:rPr>
        <w:color w:val="767171" w:themeColor="background2" w:themeShade="80"/>
        <w:sz w:val="20"/>
        <w:szCs w:val="20"/>
      </w:rPr>
      <w:t>Mayor</w:t>
    </w:r>
    <w:r w:rsidR="005164B2" w:rsidRPr="005164B2">
      <w:rPr>
        <w:color w:val="767171" w:themeColor="background2" w:themeShade="80"/>
        <w:sz w:val="20"/>
        <w:szCs w:val="20"/>
      </w:rPr>
      <w:t xml:space="preserve">, </w:t>
    </w:r>
    <w:r w:rsidR="00F210AE" w:rsidRPr="00F210AE">
      <w:rPr>
        <w:color w:val="767171" w:themeColor="background2" w:themeShade="80"/>
        <w:sz w:val="20"/>
        <w:szCs w:val="20"/>
      </w:rPr>
      <w:t>Sam Fite, Vice Mayor</w:t>
    </w:r>
    <w:r w:rsidR="00F210AE">
      <w:rPr>
        <w:color w:val="767171" w:themeColor="background2" w:themeShade="80"/>
        <w:sz w:val="20"/>
        <w:szCs w:val="20"/>
      </w:rPr>
      <w:t xml:space="preserve">, </w:t>
    </w:r>
    <w:r w:rsidR="00F210AE" w:rsidRPr="00F210AE">
      <w:rPr>
        <w:color w:val="767171" w:themeColor="background2" w:themeShade="80"/>
        <w:sz w:val="20"/>
        <w:szCs w:val="20"/>
      </w:rPr>
      <w:t xml:space="preserve">David </w:t>
    </w:r>
    <w:proofErr w:type="spellStart"/>
    <w:r w:rsidR="00F210AE" w:rsidRPr="00F210AE">
      <w:rPr>
        <w:color w:val="767171" w:themeColor="background2" w:themeShade="80"/>
        <w:sz w:val="20"/>
        <w:szCs w:val="20"/>
      </w:rPr>
      <w:t>Durastanti</w:t>
    </w:r>
    <w:proofErr w:type="spellEnd"/>
    <w:r w:rsidR="00F210AE">
      <w:rPr>
        <w:color w:val="767171" w:themeColor="background2" w:themeShade="80"/>
        <w:sz w:val="20"/>
        <w:szCs w:val="20"/>
      </w:rPr>
      <w:t xml:space="preserve">, </w:t>
    </w:r>
    <w:r w:rsidR="00F210AE" w:rsidRPr="00F210AE">
      <w:rPr>
        <w:color w:val="767171" w:themeColor="background2" w:themeShade="80"/>
        <w:sz w:val="20"/>
        <w:szCs w:val="20"/>
      </w:rPr>
      <w:t>Cliff Lunn</w:t>
    </w:r>
    <w:r w:rsidR="00F210AE">
      <w:rPr>
        <w:color w:val="767171" w:themeColor="background2" w:themeShade="80"/>
        <w:sz w:val="20"/>
        <w:szCs w:val="20"/>
      </w:rPr>
      <w:t>, Francisco Arreola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1293" w14:textId="77777777" w:rsidR="0027115A" w:rsidRDefault="0027115A" w:rsidP="009C271F">
      <w:r>
        <w:separator/>
      </w:r>
    </w:p>
  </w:footnote>
  <w:footnote w:type="continuationSeparator" w:id="0">
    <w:p w14:paraId="3D9AFA29" w14:textId="77777777" w:rsidR="0027115A" w:rsidRDefault="0027115A" w:rsidP="009C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1EA" w14:textId="7A5371AA" w:rsidR="00D02383" w:rsidRDefault="00293FA8" w:rsidP="009C271F">
    <w:pPr>
      <w:pStyle w:val="Header"/>
      <w:tabs>
        <w:tab w:val="clear" w:pos="4680"/>
      </w:tabs>
    </w:pPr>
    <w:r>
      <w:rPr>
        <w:noProof/>
      </w:rPr>
      <w:t xml:space="preserve">                                                                            </w:t>
    </w:r>
    <w:r>
      <w:rPr>
        <w:noProof/>
        <w:color w:val="404040" w:themeColor="text1" w:themeTint="BF"/>
      </w:rPr>
      <w:drawing>
        <wp:inline distT="0" distB="0" distL="0" distR="0" wp14:anchorId="74E9EE0F" wp14:editId="0A58F3EE">
          <wp:extent cx="1028700" cy="101917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19175"/>
                  </a:xfrm>
                  <a:prstGeom prst="rect">
                    <a:avLst/>
                  </a:prstGeom>
                </pic:spPr>
              </pic:pic>
            </a:graphicData>
          </a:graphic>
        </wp:inline>
      </w:drawing>
    </w:r>
  </w:p>
  <w:p w14:paraId="4D887D48" w14:textId="1EBF2996" w:rsidR="00D02383" w:rsidRDefault="00D02383" w:rsidP="009C271F">
    <w:pPr>
      <w:pStyle w:val="Header"/>
      <w:tabs>
        <w:tab w:val="clear" w:pos="4680"/>
      </w:tabs>
    </w:pPr>
  </w:p>
  <w:p w14:paraId="5D7118AB" w14:textId="6E3C84B6" w:rsidR="009C271F" w:rsidRPr="00F210AE" w:rsidRDefault="00D02383" w:rsidP="00D02383">
    <w:pPr>
      <w:pStyle w:val="Header"/>
      <w:tabs>
        <w:tab w:val="clear" w:pos="4680"/>
        <w:tab w:val="clear" w:pos="9360"/>
      </w:tabs>
      <w:ind w:left="3600"/>
      <w:rPr>
        <w:b/>
        <w:bCs/>
        <w:color w:val="767171" w:themeColor="background2" w:themeShade="80"/>
        <w:lang w:val="es-US"/>
      </w:rPr>
    </w:pPr>
    <w:r w:rsidRPr="00F210AE">
      <w:rPr>
        <w:noProof/>
        <w:color w:val="70AD47" w:themeColor="accent6"/>
      </w:rPr>
      <mc:AlternateContent>
        <mc:Choice Requires="wps">
          <w:drawing>
            <wp:anchor distT="0" distB="0" distL="114300" distR="114300" simplePos="0" relativeHeight="251661312" behindDoc="0" locked="0" layoutInCell="1" allowOverlap="1" wp14:anchorId="7B6B9950" wp14:editId="22BC20FF">
              <wp:simplePos x="0" y="0"/>
              <wp:positionH relativeFrom="column">
                <wp:posOffset>3314700</wp:posOffset>
              </wp:positionH>
              <wp:positionV relativeFrom="paragraph">
                <wp:posOffset>83185</wp:posOffset>
              </wp:positionV>
              <wp:extent cx="30937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3093720" cy="762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71A7689"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55pt" to="50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" strokecolor="#70ad47 [3209]" strokeweight="1.5pt">
              <v:stroke joinstyle="miter"/>
            </v:line>
          </w:pict>
        </mc:Fallback>
      </mc:AlternateContent>
    </w:r>
    <w:r w:rsidRPr="00F210AE">
      <w:rPr>
        <w:noProof/>
        <w:color w:val="70AD47" w:themeColor="accent6"/>
      </w:rPr>
      <mc:AlternateContent>
        <mc:Choice Requires="wps">
          <w:drawing>
            <wp:anchor distT="0" distB="0" distL="114300" distR="114300" simplePos="0" relativeHeight="251659264" behindDoc="0" locked="0" layoutInCell="1" allowOverlap="1" wp14:anchorId="260F5920" wp14:editId="6A273961">
              <wp:simplePos x="0" y="0"/>
              <wp:positionH relativeFrom="column">
                <wp:posOffset>-556260</wp:posOffset>
              </wp:positionH>
              <wp:positionV relativeFrom="paragraph">
                <wp:posOffset>100965</wp:posOffset>
              </wp:positionV>
              <wp:extent cx="3093720" cy="762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3093720" cy="76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F08AA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7.95pt" to="19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" strokecolor="#70ad47 [3209]" strokeweight="1.5pt">
              <v:stroke joinstyle="miter"/>
            </v:line>
          </w:pict>
        </mc:Fallback>
      </mc:AlternateContent>
    </w:r>
    <w:r w:rsidRPr="00F210AE">
      <w:rPr>
        <w:color w:val="70AD47" w:themeColor="accent6"/>
        <w:lang w:val="es-US"/>
      </w:rPr>
      <w:t xml:space="preserve">        </w:t>
    </w:r>
    <w:r w:rsidRPr="00277212">
      <w:rPr>
        <w:color w:val="002060"/>
        <w:lang w:val="es-US"/>
      </w:rPr>
      <w:t xml:space="preserve">  </w:t>
    </w:r>
    <w:r w:rsidR="00120940">
      <w:rPr>
        <w:color w:val="002060"/>
        <w:lang w:val="es-US"/>
      </w:rPr>
      <w:t xml:space="preserve">  </w:t>
    </w:r>
    <w:r w:rsidRPr="00F210AE">
      <w:rPr>
        <w:b/>
        <w:bCs/>
        <w:color w:val="767171" w:themeColor="background2" w:themeShade="80"/>
        <w:lang w:val="es-US"/>
      </w:rPr>
      <w:t>C</w:t>
    </w:r>
    <w:r w:rsidR="00120940" w:rsidRPr="00F210AE">
      <w:rPr>
        <w:b/>
        <w:bCs/>
        <w:color w:val="767171" w:themeColor="background2" w:themeShade="80"/>
        <w:lang w:val="es-US"/>
      </w:rPr>
      <w:t xml:space="preserve"> I T</w:t>
    </w:r>
    <w:r w:rsidRPr="00F210AE">
      <w:rPr>
        <w:b/>
        <w:bCs/>
        <w:color w:val="767171" w:themeColor="background2" w:themeShade="80"/>
        <w:lang w:val="es-US"/>
      </w:rPr>
      <w:t xml:space="preserve"> Y</w:t>
    </w:r>
    <w:r w:rsidR="00F210AE" w:rsidRPr="00F210AE">
      <w:rPr>
        <w:b/>
        <w:bCs/>
        <w:color w:val="767171" w:themeColor="background2" w:themeShade="80"/>
        <w:lang w:val="es-US"/>
      </w:rPr>
      <w:t xml:space="preserve"> </w:t>
    </w:r>
    <w:r w:rsidR="00120940" w:rsidRPr="00F210AE">
      <w:rPr>
        <w:b/>
        <w:bCs/>
        <w:color w:val="767171" w:themeColor="background2" w:themeShade="80"/>
        <w:lang w:val="es-US"/>
      </w:rPr>
      <w:t>OF</w:t>
    </w:r>
  </w:p>
  <w:p w14:paraId="58A4FDBF" w14:textId="264A9940" w:rsidR="00F210AE" w:rsidRDefault="00F210AE" w:rsidP="00D02383">
    <w:pPr>
      <w:pStyle w:val="Header"/>
      <w:tabs>
        <w:tab w:val="clear" w:pos="4680"/>
        <w:tab w:val="clear" w:pos="9360"/>
      </w:tabs>
      <w:ind w:left="3600"/>
      <w:rPr>
        <w:color w:val="767171" w:themeColor="background2" w:themeShade="80"/>
        <w:lang w:val="es-US"/>
      </w:rPr>
    </w:pPr>
  </w:p>
  <w:p w14:paraId="7DE49DD0" w14:textId="2C72D610" w:rsidR="00F210AE" w:rsidRPr="00277212" w:rsidRDefault="00F210AE" w:rsidP="00F210AE">
    <w:pPr>
      <w:pStyle w:val="Header"/>
      <w:tabs>
        <w:tab w:val="clear" w:pos="4680"/>
        <w:tab w:val="clear" w:pos="9360"/>
      </w:tabs>
      <w:ind w:hanging="720"/>
      <w:jc w:val="center"/>
      <w:rPr>
        <w:rFonts w:ascii="Felix Titling" w:hAnsi="Felix Titling"/>
        <w:b/>
        <w:color w:val="767171" w:themeColor="background2" w:themeShade="80"/>
        <w:sz w:val="28"/>
        <w:lang w:val="es-US"/>
      </w:rPr>
    </w:pPr>
    <w:r>
      <w:rPr>
        <w:rFonts w:ascii="Felix Titling" w:hAnsi="Felix Titling"/>
        <w:b/>
        <w:color w:val="767171" w:themeColor="background2" w:themeShade="80"/>
        <w:sz w:val="48"/>
        <w:lang w:val="es-US"/>
      </w:rPr>
      <w:t>Bowling Green</w:t>
    </w:r>
  </w:p>
  <w:p w14:paraId="696D9801" w14:textId="77777777" w:rsidR="00F210AE" w:rsidRPr="00277212" w:rsidRDefault="00F210AE" w:rsidP="00D02383">
    <w:pPr>
      <w:pStyle w:val="Header"/>
      <w:tabs>
        <w:tab w:val="clear" w:pos="4680"/>
        <w:tab w:val="clear" w:pos="9360"/>
      </w:tabs>
      <w:ind w:left="3600"/>
      <w:rPr>
        <w:color w:val="002060"/>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2C90"/>
    <w:multiLevelType w:val="hybridMultilevel"/>
    <w:tmpl w:val="94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F4993"/>
    <w:multiLevelType w:val="hybridMultilevel"/>
    <w:tmpl w:val="3E0CD4E0"/>
    <w:lvl w:ilvl="0" w:tplc="FCB69A0A">
      <w:start w:val="1"/>
      <w:numFmt w:val="decimal"/>
      <w:lvlText w:val="%1."/>
      <w:lvlJc w:val="left"/>
      <w:pPr>
        <w:ind w:left="1080" w:hanging="360"/>
      </w:pPr>
    </w:lvl>
    <w:lvl w:ilvl="1" w:tplc="04090015">
      <w:start w:val="1"/>
      <w:numFmt w:val="upperLetter"/>
      <w:lvlText w:val="%2."/>
      <w:lvlJc w:val="left"/>
      <w:pPr>
        <w:ind w:left="1800" w:hanging="360"/>
      </w:pPr>
    </w:lvl>
    <w:lvl w:ilvl="2" w:tplc="04090013">
      <w:start w:val="1"/>
      <w:numFmt w:val="upperRoman"/>
      <w:lvlText w:val="%3."/>
      <w:lvlJc w:val="righ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594587F"/>
    <w:multiLevelType w:val="hybridMultilevel"/>
    <w:tmpl w:val="1B001E28"/>
    <w:lvl w:ilvl="0" w:tplc="F72847C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3931FE"/>
    <w:multiLevelType w:val="hybridMultilevel"/>
    <w:tmpl w:val="236E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3F7F5D"/>
    <w:multiLevelType w:val="hybridMultilevel"/>
    <w:tmpl w:val="EBF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559798">
    <w:abstractNumId w:val="0"/>
  </w:num>
  <w:num w:numId="2" w16cid:durableId="1599675095">
    <w:abstractNumId w:val="4"/>
  </w:num>
  <w:num w:numId="3" w16cid:durableId="1576817099">
    <w:abstractNumId w:val="3"/>
  </w:num>
  <w:num w:numId="4" w16cid:durableId="677316428">
    <w:abstractNumId w:val="1"/>
  </w:num>
  <w:num w:numId="5" w16cid:durableId="1966882562">
    <w:abstractNumId w:val="2"/>
  </w:num>
  <w:num w:numId="6" w16cid:durableId="105469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1F"/>
    <w:rsid w:val="0000466D"/>
    <w:rsid w:val="0001644C"/>
    <w:rsid w:val="00016D25"/>
    <w:rsid w:val="000216E1"/>
    <w:rsid w:val="00057F7A"/>
    <w:rsid w:val="00061874"/>
    <w:rsid w:val="000713FB"/>
    <w:rsid w:val="000C204A"/>
    <w:rsid w:val="000D4937"/>
    <w:rsid w:val="000E397D"/>
    <w:rsid w:val="00114871"/>
    <w:rsid w:val="00120940"/>
    <w:rsid w:val="00174972"/>
    <w:rsid w:val="00184EAE"/>
    <w:rsid w:val="00207779"/>
    <w:rsid w:val="00265024"/>
    <w:rsid w:val="0027115A"/>
    <w:rsid w:val="00277212"/>
    <w:rsid w:val="00281EF9"/>
    <w:rsid w:val="00292C29"/>
    <w:rsid w:val="00293FA8"/>
    <w:rsid w:val="002B0F48"/>
    <w:rsid w:val="002F0171"/>
    <w:rsid w:val="00330819"/>
    <w:rsid w:val="00377663"/>
    <w:rsid w:val="00382142"/>
    <w:rsid w:val="00390AB5"/>
    <w:rsid w:val="003A5D28"/>
    <w:rsid w:val="00420F3E"/>
    <w:rsid w:val="0046713D"/>
    <w:rsid w:val="00490CB2"/>
    <w:rsid w:val="004B1633"/>
    <w:rsid w:val="004B7BED"/>
    <w:rsid w:val="004C1D2F"/>
    <w:rsid w:val="004E14A2"/>
    <w:rsid w:val="005164B2"/>
    <w:rsid w:val="00555B2B"/>
    <w:rsid w:val="00596FD6"/>
    <w:rsid w:val="005E3965"/>
    <w:rsid w:val="006014AC"/>
    <w:rsid w:val="0061759C"/>
    <w:rsid w:val="00635FCD"/>
    <w:rsid w:val="00641CAA"/>
    <w:rsid w:val="006431D2"/>
    <w:rsid w:val="00647A86"/>
    <w:rsid w:val="00647E66"/>
    <w:rsid w:val="00690136"/>
    <w:rsid w:val="00695BAE"/>
    <w:rsid w:val="006B059E"/>
    <w:rsid w:val="006D61F6"/>
    <w:rsid w:val="006E0A1D"/>
    <w:rsid w:val="006E340D"/>
    <w:rsid w:val="00743E9A"/>
    <w:rsid w:val="00752B40"/>
    <w:rsid w:val="00763133"/>
    <w:rsid w:val="00807C73"/>
    <w:rsid w:val="00817ED6"/>
    <w:rsid w:val="00824498"/>
    <w:rsid w:val="0083429A"/>
    <w:rsid w:val="0083548E"/>
    <w:rsid w:val="00861B6B"/>
    <w:rsid w:val="00874622"/>
    <w:rsid w:val="00890671"/>
    <w:rsid w:val="00897ABF"/>
    <w:rsid w:val="008A7B02"/>
    <w:rsid w:val="008B4A79"/>
    <w:rsid w:val="008B7BEA"/>
    <w:rsid w:val="008C4110"/>
    <w:rsid w:val="008F6E0A"/>
    <w:rsid w:val="009057CD"/>
    <w:rsid w:val="0092533D"/>
    <w:rsid w:val="00926EA3"/>
    <w:rsid w:val="009354BA"/>
    <w:rsid w:val="009C271F"/>
    <w:rsid w:val="00A04DBA"/>
    <w:rsid w:val="00A240AC"/>
    <w:rsid w:val="00A55354"/>
    <w:rsid w:val="00A935BD"/>
    <w:rsid w:val="00AE2914"/>
    <w:rsid w:val="00B10F14"/>
    <w:rsid w:val="00B20676"/>
    <w:rsid w:val="00B55686"/>
    <w:rsid w:val="00B85ACD"/>
    <w:rsid w:val="00B90495"/>
    <w:rsid w:val="00BD40BE"/>
    <w:rsid w:val="00BD6435"/>
    <w:rsid w:val="00BF5E6B"/>
    <w:rsid w:val="00C00EC3"/>
    <w:rsid w:val="00C03087"/>
    <w:rsid w:val="00C17A00"/>
    <w:rsid w:val="00C253C3"/>
    <w:rsid w:val="00C6159E"/>
    <w:rsid w:val="00C85B41"/>
    <w:rsid w:val="00C93954"/>
    <w:rsid w:val="00CA2B75"/>
    <w:rsid w:val="00CD56E0"/>
    <w:rsid w:val="00CE2FC7"/>
    <w:rsid w:val="00CF1268"/>
    <w:rsid w:val="00D02383"/>
    <w:rsid w:val="00D56838"/>
    <w:rsid w:val="00D622CB"/>
    <w:rsid w:val="00D6255D"/>
    <w:rsid w:val="00D82380"/>
    <w:rsid w:val="00D84B2B"/>
    <w:rsid w:val="00D954B7"/>
    <w:rsid w:val="00DE2E72"/>
    <w:rsid w:val="00E15F9F"/>
    <w:rsid w:val="00E52F69"/>
    <w:rsid w:val="00E54C0A"/>
    <w:rsid w:val="00E65E4C"/>
    <w:rsid w:val="00E742B6"/>
    <w:rsid w:val="00E93504"/>
    <w:rsid w:val="00F20470"/>
    <w:rsid w:val="00F210AE"/>
    <w:rsid w:val="00F35030"/>
    <w:rsid w:val="00F42293"/>
    <w:rsid w:val="00F54C05"/>
    <w:rsid w:val="00F7519D"/>
    <w:rsid w:val="00F94154"/>
    <w:rsid w:val="00FB0ABB"/>
    <w:rsid w:val="00FD0919"/>
    <w:rsid w:val="00FE23D0"/>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ECD5EAD"/>
  <w15:chartTrackingRefBased/>
  <w15:docId w15:val="{5FF74F0C-5FE1-4735-9D81-7773A20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1F"/>
    <w:pPr>
      <w:tabs>
        <w:tab w:val="center" w:pos="4680"/>
        <w:tab w:val="right" w:pos="9360"/>
      </w:tabs>
    </w:pPr>
  </w:style>
  <w:style w:type="character" w:customStyle="1" w:styleId="HeaderChar">
    <w:name w:val="Header Char"/>
    <w:basedOn w:val="DefaultParagraphFont"/>
    <w:link w:val="Header"/>
    <w:uiPriority w:val="99"/>
    <w:rsid w:val="009C271F"/>
  </w:style>
  <w:style w:type="paragraph" w:styleId="Footer">
    <w:name w:val="footer"/>
    <w:basedOn w:val="Normal"/>
    <w:link w:val="FooterChar"/>
    <w:uiPriority w:val="99"/>
    <w:unhideWhenUsed/>
    <w:rsid w:val="009C271F"/>
    <w:pPr>
      <w:tabs>
        <w:tab w:val="center" w:pos="4680"/>
        <w:tab w:val="right" w:pos="9360"/>
      </w:tabs>
    </w:pPr>
  </w:style>
  <w:style w:type="character" w:customStyle="1" w:styleId="FooterChar">
    <w:name w:val="Footer Char"/>
    <w:basedOn w:val="DefaultParagraphFont"/>
    <w:link w:val="Footer"/>
    <w:uiPriority w:val="99"/>
    <w:rsid w:val="009C271F"/>
  </w:style>
  <w:style w:type="paragraph" w:styleId="BalloonText">
    <w:name w:val="Balloon Text"/>
    <w:basedOn w:val="Normal"/>
    <w:link w:val="BalloonTextChar"/>
    <w:uiPriority w:val="99"/>
    <w:semiHidden/>
    <w:unhideWhenUsed/>
    <w:rsid w:val="00CE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C7"/>
    <w:rPr>
      <w:rFonts w:ascii="Segoe UI" w:hAnsi="Segoe UI" w:cs="Segoe UI"/>
      <w:sz w:val="18"/>
      <w:szCs w:val="18"/>
    </w:rPr>
  </w:style>
  <w:style w:type="paragraph" w:styleId="NormalWeb">
    <w:name w:val="Normal (Web)"/>
    <w:basedOn w:val="Normal"/>
    <w:uiPriority w:val="99"/>
    <w:rsid w:val="00743E9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817ED6"/>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7ED6"/>
    <w:rPr>
      <w:rFonts w:ascii="Arial" w:eastAsia="Times New Roman" w:hAnsi="Arial" w:cs="Times New Roman"/>
      <w:spacing w:val="-5"/>
      <w:sz w:val="20"/>
      <w:szCs w:val="20"/>
    </w:rPr>
  </w:style>
  <w:style w:type="paragraph" w:customStyle="1" w:styleId="DocumentLabel">
    <w:name w:val="Document Label"/>
    <w:basedOn w:val="Normal"/>
    <w:next w:val="Normal"/>
    <w:rsid w:val="00817ED6"/>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817ED6"/>
    <w:pPr>
      <w:keepLines/>
      <w:spacing w:after="120"/>
      <w:ind w:left="1555" w:hanging="720"/>
      <w:jc w:val="left"/>
    </w:pPr>
  </w:style>
  <w:style w:type="character" w:customStyle="1" w:styleId="MessageHeaderChar">
    <w:name w:val="Message Header Char"/>
    <w:basedOn w:val="DefaultParagraphFont"/>
    <w:link w:val="MessageHeader"/>
    <w:rsid w:val="00817ED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17ED6"/>
    <w:pPr>
      <w:spacing w:before="220"/>
    </w:pPr>
  </w:style>
  <w:style w:type="character" w:customStyle="1" w:styleId="MessageHeaderLabel">
    <w:name w:val="Message Header Label"/>
    <w:rsid w:val="00817ED6"/>
    <w:rPr>
      <w:rFonts w:ascii="Arial Black" w:hAnsi="Arial Black"/>
      <w:spacing w:val="-10"/>
      <w:sz w:val="18"/>
    </w:rPr>
  </w:style>
  <w:style w:type="paragraph" w:customStyle="1" w:styleId="MessageHeaderLast">
    <w:name w:val="Message Header Last"/>
    <w:basedOn w:val="MessageHeader"/>
    <w:next w:val="BodyText"/>
    <w:rsid w:val="00817ED6"/>
    <w:pPr>
      <w:pBdr>
        <w:bottom w:val="single" w:sz="6" w:space="15" w:color="auto"/>
      </w:pBdr>
      <w:spacing w:after="320"/>
    </w:pPr>
  </w:style>
  <w:style w:type="character" w:styleId="Emphasis">
    <w:name w:val="Emphasis"/>
    <w:basedOn w:val="DefaultParagraphFont"/>
    <w:uiPriority w:val="20"/>
    <w:qFormat/>
    <w:rsid w:val="0092533D"/>
    <w:rPr>
      <w:i/>
      <w:iCs/>
    </w:rPr>
  </w:style>
  <w:style w:type="character" w:styleId="Hyperlink">
    <w:name w:val="Hyperlink"/>
    <w:basedOn w:val="DefaultParagraphFont"/>
    <w:uiPriority w:val="99"/>
    <w:unhideWhenUsed/>
    <w:rsid w:val="00E15F9F"/>
    <w:rPr>
      <w:color w:val="0563C1" w:themeColor="hyperlink"/>
      <w:u w:val="single"/>
    </w:rPr>
  </w:style>
  <w:style w:type="character" w:styleId="UnresolvedMention">
    <w:name w:val="Unresolved Mention"/>
    <w:basedOn w:val="DefaultParagraphFont"/>
    <w:uiPriority w:val="99"/>
    <w:semiHidden/>
    <w:unhideWhenUsed/>
    <w:rsid w:val="00E15F9F"/>
    <w:rPr>
      <w:color w:val="605E5C"/>
      <w:shd w:val="clear" w:color="auto" w:fill="E1DFDD"/>
    </w:rPr>
  </w:style>
  <w:style w:type="paragraph" w:styleId="ListParagraph">
    <w:name w:val="List Paragraph"/>
    <w:basedOn w:val="Normal"/>
    <w:uiPriority w:val="34"/>
    <w:qFormat/>
    <w:rsid w:val="002650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7621">
      <w:bodyDiv w:val="1"/>
      <w:marLeft w:val="0"/>
      <w:marRight w:val="0"/>
      <w:marTop w:val="0"/>
      <w:marBottom w:val="0"/>
      <w:divBdr>
        <w:top w:val="none" w:sz="0" w:space="0" w:color="auto"/>
        <w:left w:val="none" w:sz="0" w:space="0" w:color="auto"/>
        <w:bottom w:val="none" w:sz="0" w:space="0" w:color="auto"/>
        <w:right w:val="none" w:sz="0" w:space="0" w:color="auto"/>
      </w:divBdr>
    </w:div>
    <w:div w:id="904074330">
      <w:bodyDiv w:val="1"/>
      <w:marLeft w:val="0"/>
      <w:marRight w:val="0"/>
      <w:marTop w:val="0"/>
      <w:marBottom w:val="0"/>
      <w:divBdr>
        <w:top w:val="none" w:sz="0" w:space="0" w:color="auto"/>
        <w:left w:val="none" w:sz="0" w:space="0" w:color="auto"/>
        <w:bottom w:val="none" w:sz="0" w:space="0" w:color="auto"/>
        <w:right w:val="none" w:sz="0" w:space="0" w:color="auto"/>
      </w:divBdr>
    </w:div>
    <w:div w:id="1542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Newman</dc:creator>
  <cp:keywords/>
  <dc:description/>
  <cp:lastModifiedBy>Virginia Gordillo</cp:lastModifiedBy>
  <cp:revision>2</cp:revision>
  <cp:lastPrinted>2023-11-09T19:18:00Z</cp:lastPrinted>
  <dcterms:created xsi:type="dcterms:W3CDTF">2023-12-07T20:43:00Z</dcterms:created>
  <dcterms:modified xsi:type="dcterms:W3CDTF">2023-12-07T20:43:00Z</dcterms:modified>
</cp:coreProperties>
</file>